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微软雅黑"/>
          <w:b/>
          <w:sz w:val="30"/>
          <w:szCs w:val="30"/>
        </w:rPr>
      </w:pPr>
      <w:bookmarkStart w:id="1" w:name="_GoBack"/>
      <w:r>
        <w:rPr>
          <w:rFonts w:hint="eastAsia" w:ascii="仿宋" w:hAnsi="仿宋" w:eastAsia="仿宋" w:cs="微软雅黑"/>
          <w:b/>
          <w:sz w:val="30"/>
          <w:szCs w:val="30"/>
        </w:rPr>
        <w:t>附件1：</w:t>
      </w:r>
      <w:bookmarkStart w:id="0" w:name="_Hlk56617171"/>
      <w:r>
        <w:rPr>
          <w:rFonts w:hint="eastAsia" w:ascii="仿宋" w:hAnsi="仿宋" w:eastAsia="仿宋" w:cs="微软雅黑"/>
          <w:b/>
          <w:sz w:val="30"/>
          <w:szCs w:val="30"/>
        </w:rPr>
        <w:t>中物联医药物流分会疫苗运输保障工作组成员申请表</w:t>
      </w:r>
      <w:bookmarkEnd w:id="1"/>
      <w:bookmarkEnd w:id="0"/>
    </w:p>
    <w:tbl>
      <w:tblPr>
        <w:tblStyle w:val="4"/>
        <w:tblpPr w:leftFromText="180" w:rightFromText="180" w:vertAnchor="page" w:horzAnchor="margin" w:tblpXSpec="center" w:tblpY="3384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53"/>
        <w:gridCol w:w="71"/>
        <w:gridCol w:w="2260"/>
        <w:gridCol w:w="52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</w:rPr>
              <w:t>申 请 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单位名称</w:t>
            </w:r>
          </w:p>
        </w:tc>
        <w:tc>
          <w:tcPr>
            <w:tcW w:w="7654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top"/>
          </w:tcPr>
          <w:p>
            <w:pPr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单位类别</w:t>
            </w:r>
          </w:p>
        </w:tc>
        <w:tc>
          <w:tcPr>
            <w:tcW w:w="765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ascii="Segoe UI Symbol" w:hAnsi="Segoe UI Symbol" w:eastAsia="仿宋" w:cs="Segoe UI Symbol"/>
                <w:sz w:val="24"/>
              </w:rPr>
              <w:t>☐</w:t>
            </w:r>
            <w:r>
              <w:rPr>
                <w:rFonts w:hint="eastAsia" w:ascii="仿宋" w:hAnsi="仿宋" w:eastAsia="仿宋" w:cs="微软雅黑"/>
                <w:sz w:val="24"/>
              </w:rPr>
              <w:t xml:space="preserve">疾控中心 </w:t>
            </w:r>
            <w:r>
              <w:rPr>
                <w:rFonts w:ascii="Segoe UI Symbol" w:hAnsi="Segoe UI Symbol" w:eastAsia="仿宋" w:cs="Segoe UI Symbol"/>
                <w:sz w:val="24"/>
              </w:rPr>
              <w:t>☐</w:t>
            </w:r>
            <w:r>
              <w:rPr>
                <w:rFonts w:hint="eastAsia" w:ascii="仿宋" w:hAnsi="仿宋" w:eastAsia="仿宋" w:cs="微软雅黑"/>
                <w:sz w:val="24"/>
              </w:rPr>
              <w:t xml:space="preserve">生产企业 </w:t>
            </w:r>
            <w:r>
              <w:rPr>
                <w:rFonts w:ascii="Segoe UI Symbol" w:hAnsi="Segoe UI Symbol" w:eastAsia="仿宋" w:cs="Segoe UI Symbol"/>
                <w:sz w:val="24"/>
              </w:rPr>
              <w:t>☐</w:t>
            </w:r>
            <w:r>
              <w:rPr>
                <w:rFonts w:hint="eastAsia" w:ascii="Segoe UI Symbol" w:hAnsi="Segoe UI Symbol" w:eastAsia="仿宋" w:cs="Segoe UI Symbol"/>
                <w:sz w:val="24"/>
              </w:rPr>
              <w:t>流通企业</w:t>
            </w:r>
            <w:r>
              <w:rPr>
                <w:rFonts w:hint="eastAsia" w:ascii="仿宋" w:hAnsi="仿宋" w:eastAsia="仿宋" w:cs="微软雅黑"/>
                <w:sz w:val="24"/>
              </w:rPr>
              <w:t xml:space="preserve"> </w:t>
            </w:r>
            <w:r>
              <w:rPr>
                <w:rFonts w:ascii="Segoe UI Symbol" w:hAnsi="Segoe UI Symbol" w:eastAsia="仿宋" w:cs="Segoe UI Symbol"/>
                <w:sz w:val="24"/>
              </w:rPr>
              <w:t>☐</w:t>
            </w:r>
            <w:r>
              <w:rPr>
                <w:rFonts w:hint="eastAsia" w:ascii="仿宋" w:hAnsi="仿宋" w:eastAsia="仿宋" w:cs="微软雅黑"/>
                <w:sz w:val="24"/>
              </w:rPr>
              <w:t xml:space="preserve">第三方物流企业 </w:t>
            </w:r>
            <w:r>
              <w:rPr>
                <w:rFonts w:ascii="Segoe UI Symbol" w:hAnsi="Segoe UI Symbol" w:eastAsia="仿宋" w:cs="Segoe UI Symbol"/>
                <w:sz w:val="24"/>
              </w:rPr>
              <w:t>☐</w:t>
            </w:r>
            <w:r>
              <w:rPr>
                <w:rFonts w:hint="eastAsia" w:ascii="仿宋" w:hAnsi="仿宋" w:eastAsia="仿宋" w:cs="微软雅黑"/>
                <w:sz w:val="24"/>
              </w:rPr>
              <w:t xml:space="preserve">设备设施与信息技术服务商 </w:t>
            </w:r>
            <w:r>
              <w:rPr>
                <w:rFonts w:ascii="Segoe UI Symbol" w:hAnsi="Segoe UI Symbol" w:eastAsia="仿宋" w:cs="Segoe UI Symbol"/>
                <w:sz w:val="24"/>
              </w:rPr>
              <w:t>☐</w:t>
            </w:r>
            <w:r>
              <w:rPr>
                <w:rFonts w:hint="eastAsia" w:ascii="仿宋" w:hAnsi="仿宋" w:eastAsia="仿宋" w:cs="微软雅黑"/>
                <w:sz w:val="24"/>
              </w:rPr>
              <w:t xml:space="preserve">科研院校 </w:t>
            </w:r>
            <w:r>
              <w:rPr>
                <w:rFonts w:ascii="Segoe UI Symbol" w:hAnsi="Segoe UI Symbol" w:eastAsia="仿宋" w:cs="Segoe UI Symbol"/>
                <w:sz w:val="24"/>
              </w:rPr>
              <w:t>☐</w:t>
            </w:r>
            <w:r>
              <w:rPr>
                <w:rFonts w:hint="eastAsia" w:ascii="仿宋" w:hAnsi="仿宋" w:eastAsia="仿宋" w:cs="微软雅黑"/>
                <w:sz w:val="24"/>
              </w:rPr>
              <w:t xml:space="preserve">地方协会 </w:t>
            </w:r>
            <w:r>
              <w:rPr>
                <w:rFonts w:ascii="Segoe UI Symbol" w:hAnsi="Segoe UI Symbol" w:eastAsia="仿宋" w:cs="Segoe UI Symbol"/>
                <w:sz w:val="24"/>
              </w:rPr>
              <w:t>☐</w:t>
            </w:r>
            <w:r>
              <w:rPr>
                <w:rFonts w:hint="eastAsia" w:ascii="Segoe UI Symbol" w:hAnsi="Segoe UI Symbol" w:eastAsia="仿宋" w:cs="Segoe UI Symbol"/>
                <w:sz w:val="24"/>
              </w:rPr>
              <w:t>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2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业务经营范围</w:t>
            </w:r>
          </w:p>
        </w:tc>
        <w:tc>
          <w:tcPr>
            <w:tcW w:w="7654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工商注册号</w:t>
            </w:r>
          </w:p>
        </w:tc>
        <w:tc>
          <w:tcPr>
            <w:tcW w:w="2153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  <w:tc>
          <w:tcPr>
            <w:tcW w:w="2331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注册时间</w:t>
            </w:r>
          </w:p>
        </w:tc>
        <w:tc>
          <w:tcPr>
            <w:tcW w:w="317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注册资金</w:t>
            </w:r>
          </w:p>
        </w:tc>
        <w:tc>
          <w:tcPr>
            <w:tcW w:w="2153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  <w:tc>
          <w:tcPr>
            <w:tcW w:w="2331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年营业额</w:t>
            </w:r>
          </w:p>
        </w:tc>
        <w:tc>
          <w:tcPr>
            <w:tcW w:w="317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单位代表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2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姓名</w:t>
            </w:r>
          </w:p>
        </w:tc>
        <w:tc>
          <w:tcPr>
            <w:tcW w:w="222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  <w:tc>
          <w:tcPr>
            <w:tcW w:w="231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职务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电话</w:t>
            </w:r>
          </w:p>
        </w:tc>
        <w:tc>
          <w:tcPr>
            <w:tcW w:w="222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  <w:tc>
          <w:tcPr>
            <w:tcW w:w="231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邮箱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联络窗口（对接人）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姓名</w:t>
            </w:r>
          </w:p>
        </w:tc>
        <w:tc>
          <w:tcPr>
            <w:tcW w:w="222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  <w:tc>
          <w:tcPr>
            <w:tcW w:w="231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职务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2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电话</w:t>
            </w:r>
          </w:p>
        </w:tc>
        <w:tc>
          <w:tcPr>
            <w:tcW w:w="222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  <w:tc>
          <w:tcPr>
            <w:tcW w:w="2312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邮箱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977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本单位自愿加入中物联医药物流分会疫苗运输保障工作组，积极参与各项相关工作，共同推进疫苗运输保障发展进程。</w:t>
            </w:r>
          </w:p>
          <w:p>
            <w:pPr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 xml:space="preserve"> 签字（并加盖工作公章）：</w:t>
            </w:r>
          </w:p>
        </w:tc>
      </w:tr>
    </w:tbl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FullWidth"/>
      <w:cols w:space="720" w:num="1"/>
      <w:docGrid w:type="linesAndChars" w:linePitch="579" w:charSpace="24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  <w:rFonts w:hint="eastAsia"/>
      </w:rPr>
      <w:t>１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  <w:rFonts w:hint="eastAsia"/>
      </w:rPr>
      <w:t>２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F3CF4"/>
    <w:rsid w:val="393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2021-05-18T01:52:00Z</dcterms:created>
  <dc:creator>李一瑾</dc:creator>
  <cp:lastModifiedBy>李一瑾</cp:lastModifiedBy>
  <dcterms:modified xsi:type="dcterms:W3CDTF">2021-05-18T01:52:43Z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6668368E54E94A798BC4527C5F9D2C6F</vt:lpwstr>
  </property>
</Properties>
</file>