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：     </w:t>
      </w:r>
    </w:p>
    <w:tbl>
      <w:tblPr>
        <w:tblStyle w:val="4"/>
        <w:tblpPr w:leftFromText="180" w:rightFromText="180" w:vertAnchor="text" w:horzAnchor="page" w:tblpX="1145" w:tblpY="353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202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年医药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冷链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物流行业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十年贡献</w:t>
            </w: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奖项</w:t>
            </w:r>
          </w:p>
          <w:p>
            <w:pPr>
              <w:pStyle w:val="8"/>
              <w:spacing w:before="4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</w:rPr>
              <w:t>奖项</w:t>
            </w:r>
            <w:r>
              <w:rPr>
                <w:rFonts w:hint="eastAsia" w:ascii="仿宋" w:hAnsi="仿宋" w:eastAsia="仿宋" w:cs="仿宋"/>
                <w:b/>
                <w:color w:val="C00000"/>
                <w:sz w:val="28"/>
                <w:szCs w:val="28"/>
                <w:lang w:eastAsia="zh-CN"/>
              </w:rPr>
              <w:t>申报范围及基本条件、评审角度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pStyle w:val="8"/>
              <w:ind w:left="0"/>
              <w:jc w:val="center"/>
              <w:rPr>
                <w:rFonts w:hint="eastAsia" w:ascii="Times New Roman" w:eastAsia="方正小标宋简体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8883" w:type="dxa"/>
            <w:noWrap w:val="0"/>
            <w:vAlign w:val="center"/>
          </w:tcPr>
          <w:p>
            <w:pPr>
              <w:pStyle w:val="8"/>
              <w:spacing w:before="4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24"/>
                <w:szCs w:val="24"/>
                <w:lang w:val="en-US" w:eastAsia="zh-CN"/>
              </w:rPr>
              <w:t>2021药品冷链物流行业十年中坚</w:t>
            </w:r>
            <w:r>
              <w:rPr>
                <w:rFonts w:hint="eastAsia" w:cs="方正小标宋简体"/>
                <w:b/>
                <w:color w:val="000000"/>
                <w:sz w:val="24"/>
                <w:szCs w:val="24"/>
                <w:lang w:val="en-US" w:eastAsia="zh-CN"/>
              </w:rPr>
              <w:t>力量人物奖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83" w:type="dxa"/>
            <w:noWrap w:val="0"/>
            <w:vAlign w:val="top"/>
          </w:tcPr>
          <w:p>
            <w:pPr>
              <w:pStyle w:val="8"/>
              <w:spacing w:before="101" w:line="352" w:lineRule="auto"/>
              <w:ind w:right="115"/>
              <w:jc w:val="both"/>
              <w:rPr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>申报范围及基本条件：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申报</w:t>
            </w:r>
            <w:r>
              <w:rPr>
                <w:sz w:val="24"/>
                <w:szCs w:val="20"/>
              </w:rPr>
              <w:t>个人，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需满足</w:t>
            </w:r>
            <w:r>
              <w:rPr>
                <w:sz w:val="24"/>
                <w:szCs w:val="20"/>
              </w:rPr>
              <w:t>从事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药品冷链</w:t>
            </w:r>
            <w:r>
              <w:rPr>
                <w:rFonts w:hint="eastAsia"/>
                <w:sz w:val="24"/>
                <w:szCs w:val="22"/>
                <w:highlight w:val="none"/>
                <w:lang w:eastAsia="zh-CN"/>
              </w:rPr>
              <w:t>生产、批发、终端、物流、设备设施与信息技术服务提供商等供应链相关行业</w:t>
            </w: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十年以上</w:t>
            </w:r>
            <w:r>
              <w:rPr>
                <w:sz w:val="24"/>
                <w:szCs w:val="20"/>
              </w:rPr>
              <w:t>；</w:t>
            </w:r>
          </w:p>
          <w:p>
            <w:pPr>
              <w:pStyle w:val="8"/>
              <w:spacing w:before="4" w:line="352" w:lineRule="auto"/>
              <w:ind w:right="60"/>
              <w:jc w:val="both"/>
              <w:rPr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>评审角度：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个人从业期间</w:t>
            </w:r>
            <w:r>
              <w:rPr>
                <w:sz w:val="24"/>
                <w:szCs w:val="20"/>
              </w:rPr>
              <w:t>带领团队或企业取得过突出成绩，受到业界关注和认可， 对行业发展产生过较大的正面影响，为团队及企业带来了效率、效益提升，行业美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  <w:szCs w:val="20"/>
              </w:rPr>
              <w:t>誉度等角度。</w:t>
            </w:r>
            <w:bookmarkStart w:id="3" w:name="_GoBack"/>
            <w:bookmarkEnd w:id="3"/>
          </w:p>
        </w:tc>
      </w:tr>
    </w:tbl>
    <w:p>
      <w:pPr>
        <w:spacing w:after="0"/>
        <w:rPr>
          <w:sz w:val="24"/>
        </w:rPr>
        <w:sectPr>
          <w:pgSz w:w="11910" w:h="16840"/>
          <w:pgMar w:top="1180" w:right="1000" w:bottom="280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6"/>
          <w:szCs w:val="36"/>
        </w:rPr>
        <w:t>年医药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冷链</w:t>
      </w:r>
      <w:r>
        <w:rPr>
          <w:rFonts w:hint="eastAsia" w:ascii="仿宋" w:hAnsi="仿宋" w:eastAsia="仿宋" w:cs="仿宋"/>
          <w:b/>
          <w:sz w:val="36"/>
          <w:szCs w:val="36"/>
        </w:rPr>
        <w:t>物流行业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十年贡献</w:t>
      </w:r>
      <w:r>
        <w:rPr>
          <w:rFonts w:hint="eastAsia" w:ascii="仿宋" w:hAnsi="仿宋" w:eastAsia="仿宋" w:cs="仿宋"/>
          <w:b/>
          <w:sz w:val="36"/>
          <w:szCs w:val="36"/>
        </w:rPr>
        <w:t>奖项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个人奖项申报表</w:t>
      </w:r>
    </w:p>
    <w:tbl>
      <w:tblPr>
        <w:tblStyle w:val="4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972"/>
        <w:gridCol w:w="1210"/>
        <w:gridCol w:w="1500"/>
        <w:gridCol w:w="2205"/>
        <w:gridCol w:w="17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0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0"/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87" w:firstLineChars="48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主要工作内容</w:t>
            </w:r>
            <w:bookmarkStart w:id="1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7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自荐词*（不超过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i/>
                <w:iCs/>
                <w:sz w:val="18"/>
                <w:szCs w:val="18"/>
              </w:rPr>
              <w:t>（自荐内容）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个人在医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药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供应链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领域的成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果及奖励情况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近三年主要奖项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</w:rPr>
              <w:t>）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申报理由：（分为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部分，可另附文档）*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一、个人20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年职业发展关键词（要求准确，不超过15个字）</w:t>
            </w:r>
            <w:bookmarkStart w:id="2" w:name="OLE_LINK7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*</w:t>
            </w:r>
            <w:bookmarkEnd w:id="2"/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二、个人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主导或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参与的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重点项目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及实施推进情况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（需体现主导或参与的项目中，个人担任的角色以及发挥的作用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项目实施效果或预测效果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重点项目介绍可另附文档）*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个人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对医药供应链领域的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贡献（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可另附文档，不限字数）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材料提供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□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申报表word版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申报表PDF版（需签字及盖章）</w:t>
            </w:r>
          </w:p>
          <w:p>
            <w:pPr>
              <w:spacing w:line="360" w:lineRule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□ 个人近期商务照片一张（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vertAlign w:val="baseline"/>
              </w:rPr>
              <w:t>JPG文件，分辨率100以上，尺寸要求300宽*500高左右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个人简介（Word版本）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申报企业确认事宜（需加盖公章）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9286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（公司全称）郑重承诺：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·已认真阅读2021年医药冷链物流行业十年贡献奖项评选工作规则，并且同意遵守规则。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·所有申报资料、数据属实。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·完全服从专家评审团的各项决议。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·自愿参加中国物流与采购联合会医药物流分会主办的2021年医药冷链物流行业十年贡献奖项评选工作，自觉遵守评选规则，如实填报企业数据和其他相关材料，不虚报不假报，接受专家评审团审查和社会监督。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企业负责人签名：              （加盖公章）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年　　月　　日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259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蒋冬梅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电话：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15611766559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箱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service@cpl.org.cn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3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. 联系人信息必须填写完整，若申报材料提交有误，以方便联络；</w:t>
            </w:r>
          </w:p>
          <w:p>
            <w:pPr>
              <w:ind w:firstLine="264" w:firstLineChars="147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手机（*）：                                  邮件（*）：</w:t>
            </w:r>
          </w:p>
          <w:p>
            <w:pPr>
              <w:spacing w:line="312" w:lineRule="auto"/>
              <w:ind w:left="360" w:hanging="360" w:hangingChars="2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申报材料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发送至评审组委会邮箱：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instrText xml:space="preserve"> HYPERLINK "mailto:lyj@cpl.org.cn；" </w:instrTex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service@cpl.org.cn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否则视为自动弃权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;</w:t>
            </w:r>
          </w:p>
          <w:p>
            <w:pPr>
              <w:spacing w:line="312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 本次活动最终解释权归中物联医药物流分会所有。</w:t>
            </w: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21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E4E2B"/>
    <w:rsid w:val="003F27BD"/>
    <w:rsid w:val="00521116"/>
    <w:rsid w:val="00AA46B8"/>
    <w:rsid w:val="00FF7DAD"/>
    <w:rsid w:val="02017B58"/>
    <w:rsid w:val="033546D2"/>
    <w:rsid w:val="03AB2112"/>
    <w:rsid w:val="03B043A2"/>
    <w:rsid w:val="03F9319F"/>
    <w:rsid w:val="0401729D"/>
    <w:rsid w:val="040205A2"/>
    <w:rsid w:val="042D13E6"/>
    <w:rsid w:val="05D77224"/>
    <w:rsid w:val="083D5414"/>
    <w:rsid w:val="0862654D"/>
    <w:rsid w:val="09331FE9"/>
    <w:rsid w:val="09862E2D"/>
    <w:rsid w:val="0B16263E"/>
    <w:rsid w:val="0B6423BD"/>
    <w:rsid w:val="0B6E6550"/>
    <w:rsid w:val="0C832815"/>
    <w:rsid w:val="0CB53F90"/>
    <w:rsid w:val="0D0B39F3"/>
    <w:rsid w:val="0D296826"/>
    <w:rsid w:val="0DFB6B7F"/>
    <w:rsid w:val="0FD46404"/>
    <w:rsid w:val="11651119"/>
    <w:rsid w:val="11B83122"/>
    <w:rsid w:val="122A435A"/>
    <w:rsid w:val="12876C72"/>
    <w:rsid w:val="13CB3A86"/>
    <w:rsid w:val="13DE2AA7"/>
    <w:rsid w:val="140F3276"/>
    <w:rsid w:val="14337FB3"/>
    <w:rsid w:val="151627A4"/>
    <w:rsid w:val="154B51FC"/>
    <w:rsid w:val="165C08BD"/>
    <w:rsid w:val="16B52250"/>
    <w:rsid w:val="174E6F4B"/>
    <w:rsid w:val="18F75C82"/>
    <w:rsid w:val="1971594C"/>
    <w:rsid w:val="19AC4562"/>
    <w:rsid w:val="19C80559"/>
    <w:rsid w:val="19DD4C7B"/>
    <w:rsid w:val="1A2112FD"/>
    <w:rsid w:val="1A3A1893"/>
    <w:rsid w:val="1AA411C1"/>
    <w:rsid w:val="1B4432C9"/>
    <w:rsid w:val="1BAA64F0"/>
    <w:rsid w:val="1C282642"/>
    <w:rsid w:val="1C530F07"/>
    <w:rsid w:val="1D582D34"/>
    <w:rsid w:val="1E5828D6"/>
    <w:rsid w:val="1EE537BF"/>
    <w:rsid w:val="1F784F2C"/>
    <w:rsid w:val="1F805BBC"/>
    <w:rsid w:val="1FC508AF"/>
    <w:rsid w:val="223E5F19"/>
    <w:rsid w:val="22A266DE"/>
    <w:rsid w:val="22AE7778"/>
    <w:rsid w:val="239A6C76"/>
    <w:rsid w:val="26FE7307"/>
    <w:rsid w:val="27AC587F"/>
    <w:rsid w:val="28D55AA3"/>
    <w:rsid w:val="2A087BB1"/>
    <w:rsid w:val="2A305EC5"/>
    <w:rsid w:val="2BB51544"/>
    <w:rsid w:val="2CCA5809"/>
    <w:rsid w:val="2E273547"/>
    <w:rsid w:val="2EEB0D06"/>
    <w:rsid w:val="2EFC4824"/>
    <w:rsid w:val="2FCD12F9"/>
    <w:rsid w:val="2FE85726"/>
    <w:rsid w:val="310216F6"/>
    <w:rsid w:val="313A50D3"/>
    <w:rsid w:val="32E86094"/>
    <w:rsid w:val="33637BDB"/>
    <w:rsid w:val="34291F23"/>
    <w:rsid w:val="34784C82"/>
    <w:rsid w:val="350E5A19"/>
    <w:rsid w:val="35BB35B3"/>
    <w:rsid w:val="35F40295"/>
    <w:rsid w:val="36300FF3"/>
    <w:rsid w:val="36D500DA"/>
    <w:rsid w:val="37495343"/>
    <w:rsid w:val="376D09FB"/>
    <w:rsid w:val="37774B8E"/>
    <w:rsid w:val="385641FC"/>
    <w:rsid w:val="39266E53"/>
    <w:rsid w:val="3A2D6380"/>
    <w:rsid w:val="3A782F7C"/>
    <w:rsid w:val="3AAB6C4F"/>
    <w:rsid w:val="3ABD23EC"/>
    <w:rsid w:val="3B6B5A08"/>
    <w:rsid w:val="3B957ED1"/>
    <w:rsid w:val="3C535D05"/>
    <w:rsid w:val="3CBF08B8"/>
    <w:rsid w:val="3CDF6BEE"/>
    <w:rsid w:val="3DCF64F7"/>
    <w:rsid w:val="3E4665C4"/>
    <w:rsid w:val="3E875CA5"/>
    <w:rsid w:val="3F094F7A"/>
    <w:rsid w:val="3F3570C3"/>
    <w:rsid w:val="3F736BA7"/>
    <w:rsid w:val="42845230"/>
    <w:rsid w:val="42B133FC"/>
    <w:rsid w:val="42FB4271"/>
    <w:rsid w:val="43087A08"/>
    <w:rsid w:val="440D65D7"/>
    <w:rsid w:val="464C1D63"/>
    <w:rsid w:val="47357AE2"/>
    <w:rsid w:val="479A675B"/>
    <w:rsid w:val="47C34DC8"/>
    <w:rsid w:val="492C272F"/>
    <w:rsid w:val="4B4A4715"/>
    <w:rsid w:val="4B573A2A"/>
    <w:rsid w:val="4C2E33CB"/>
    <w:rsid w:val="4C947BAF"/>
    <w:rsid w:val="4D66378A"/>
    <w:rsid w:val="4D933355"/>
    <w:rsid w:val="4F61050C"/>
    <w:rsid w:val="50BD4B06"/>
    <w:rsid w:val="528A4CF6"/>
    <w:rsid w:val="52D10CEE"/>
    <w:rsid w:val="55E54A78"/>
    <w:rsid w:val="56193C4E"/>
    <w:rsid w:val="562F2A82"/>
    <w:rsid w:val="5683587B"/>
    <w:rsid w:val="56877B05"/>
    <w:rsid w:val="574511BD"/>
    <w:rsid w:val="58765698"/>
    <w:rsid w:val="587D473C"/>
    <w:rsid w:val="595E27FE"/>
    <w:rsid w:val="59A1101C"/>
    <w:rsid w:val="5A1D63E7"/>
    <w:rsid w:val="5BE537D4"/>
    <w:rsid w:val="5BFA4673"/>
    <w:rsid w:val="5CE458F6"/>
    <w:rsid w:val="5CFD0D3B"/>
    <w:rsid w:val="5D3A4FFF"/>
    <w:rsid w:val="5DA749C2"/>
    <w:rsid w:val="5DAF2A40"/>
    <w:rsid w:val="5E7D6910"/>
    <w:rsid w:val="5F2E1FB7"/>
    <w:rsid w:val="5F8A767E"/>
    <w:rsid w:val="5FDF6558"/>
    <w:rsid w:val="601B093B"/>
    <w:rsid w:val="61123452"/>
    <w:rsid w:val="61457124"/>
    <w:rsid w:val="61E35D28"/>
    <w:rsid w:val="625B46ED"/>
    <w:rsid w:val="626314B3"/>
    <w:rsid w:val="62A03B5D"/>
    <w:rsid w:val="63195DA5"/>
    <w:rsid w:val="638F59E4"/>
    <w:rsid w:val="64056CA7"/>
    <w:rsid w:val="64654742"/>
    <w:rsid w:val="64C228DE"/>
    <w:rsid w:val="65F870D7"/>
    <w:rsid w:val="66FD6985"/>
    <w:rsid w:val="676C4A3A"/>
    <w:rsid w:val="69067A9B"/>
    <w:rsid w:val="693862AF"/>
    <w:rsid w:val="699917CC"/>
    <w:rsid w:val="69D05529"/>
    <w:rsid w:val="6A177E9C"/>
    <w:rsid w:val="6FBD4BF5"/>
    <w:rsid w:val="6FEC122C"/>
    <w:rsid w:val="70F83473"/>
    <w:rsid w:val="72334969"/>
    <w:rsid w:val="73846894"/>
    <w:rsid w:val="73E630B6"/>
    <w:rsid w:val="75984C7A"/>
    <w:rsid w:val="75AA0F22"/>
    <w:rsid w:val="76592B3A"/>
    <w:rsid w:val="76980D51"/>
    <w:rsid w:val="76AC7D93"/>
    <w:rsid w:val="76AE0046"/>
    <w:rsid w:val="77027AD0"/>
    <w:rsid w:val="779D1ECC"/>
    <w:rsid w:val="787D153B"/>
    <w:rsid w:val="7987746E"/>
    <w:rsid w:val="798C38F6"/>
    <w:rsid w:val="7B13027A"/>
    <w:rsid w:val="7B150EB7"/>
    <w:rsid w:val="7B21178E"/>
    <w:rsid w:val="7B582F6D"/>
    <w:rsid w:val="7C432B6A"/>
    <w:rsid w:val="7C4902F7"/>
    <w:rsid w:val="7C9725F4"/>
    <w:rsid w:val="7D5A1439"/>
    <w:rsid w:val="7E8F2184"/>
    <w:rsid w:val="7EE836B5"/>
    <w:rsid w:val="7F2464A6"/>
    <w:rsid w:val="7FAC498C"/>
    <w:rsid w:val="7FED0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方正小标宋简体" w:hAnsi="方正小标宋简体" w:eastAsia="方正小标宋简体" w:cs="方正小标宋简体"/>
      <w:lang w:val="zh-CN" w:eastAsia="zh-CN" w:bidi="zh-CN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922</Characters>
  <Lines>7</Lines>
  <Paragraphs>2</Paragraphs>
  <TotalTime>4</TotalTime>
  <ScaleCrop>false</ScaleCrop>
  <LinksUpToDate>false</LinksUpToDate>
  <CharactersWithSpaces>1081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李一瑾</cp:lastModifiedBy>
  <cp:lastPrinted>2021-01-28T07:10:00Z</cp:lastPrinted>
  <dcterms:modified xsi:type="dcterms:W3CDTF">2021-02-25T07:31:13Z</dcterms:modified>
  <dc:title>附件三：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