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tabs>
          <w:tab w:val="left" w:pos="1899"/>
          <w:tab w:val="left" w:pos="3396"/>
          <w:tab w:val="left" w:pos="4896"/>
          <w:tab w:val="left" w:pos="6394"/>
          <w:tab w:val="left" w:pos="7894"/>
        </w:tabs>
        <w:spacing w:before="132" w:line="242" w:lineRule="auto"/>
        <w:ind w:left="399" w:right="538" w:hanging="27"/>
        <w:jc w:val="left"/>
        <w:rPr>
          <w:rFonts w:hint="eastAsia" w:ascii="宋体" w:eastAsia="宋体"/>
          <w:b/>
          <w:sz w:val="84"/>
        </w:rPr>
      </w:pPr>
      <w:r>
        <w:rPr>
          <w:rFonts w:hint="eastAsia" w:ascii="宋体" w:eastAsia="宋体"/>
          <w:b/>
          <w:color w:val="FF0000"/>
          <w:w w:val="95"/>
          <w:sz w:val="84"/>
        </w:rPr>
        <w:t>中</w:t>
      </w:r>
      <w:r>
        <w:rPr>
          <w:rFonts w:hint="eastAsia" w:ascii="宋体" w:eastAsia="宋体"/>
          <w:b/>
          <w:color w:val="FF0000"/>
          <w:spacing w:val="-3"/>
          <w:w w:val="95"/>
          <w:sz w:val="84"/>
        </w:rPr>
        <w:t>国</w:t>
      </w:r>
      <w:r>
        <w:rPr>
          <w:rFonts w:hint="eastAsia" w:ascii="宋体" w:eastAsia="宋体"/>
          <w:b/>
          <w:color w:val="FF0000"/>
          <w:w w:val="95"/>
          <w:sz w:val="84"/>
        </w:rPr>
        <w:t>物流</w:t>
      </w:r>
      <w:r>
        <w:rPr>
          <w:rFonts w:hint="eastAsia" w:ascii="宋体" w:eastAsia="宋体"/>
          <w:b/>
          <w:color w:val="FF0000"/>
          <w:spacing w:val="-3"/>
          <w:w w:val="95"/>
          <w:sz w:val="84"/>
        </w:rPr>
        <w:t>与</w:t>
      </w:r>
      <w:r>
        <w:rPr>
          <w:rFonts w:hint="eastAsia" w:ascii="宋体" w:eastAsia="宋体"/>
          <w:b/>
          <w:color w:val="FF0000"/>
          <w:w w:val="95"/>
          <w:sz w:val="84"/>
        </w:rPr>
        <w:t>采购</w:t>
      </w:r>
      <w:r>
        <w:rPr>
          <w:rFonts w:hint="eastAsia" w:ascii="宋体" w:eastAsia="宋体"/>
          <w:b/>
          <w:color w:val="FF0000"/>
          <w:spacing w:val="-3"/>
          <w:w w:val="95"/>
          <w:sz w:val="84"/>
        </w:rPr>
        <w:t>联</w:t>
      </w:r>
      <w:r>
        <w:rPr>
          <w:rFonts w:hint="eastAsia" w:ascii="宋体" w:eastAsia="宋体"/>
          <w:b/>
          <w:color w:val="FF0000"/>
          <w:w w:val="95"/>
          <w:sz w:val="84"/>
        </w:rPr>
        <w:t>合</w:t>
      </w:r>
      <w:r>
        <w:rPr>
          <w:rFonts w:hint="eastAsia" w:ascii="宋体" w:eastAsia="宋体"/>
          <w:b/>
          <w:color w:val="FF0000"/>
          <w:spacing w:val="-15"/>
          <w:w w:val="95"/>
          <w:sz w:val="84"/>
        </w:rPr>
        <w:t>会</w:t>
      </w:r>
      <w:r>
        <w:rPr>
          <w:rFonts w:hint="eastAsia" w:ascii="宋体" w:eastAsia="宋体"/>
          <w:b/>
          <w:color w:val="FF0000"/>
          <w:sz w:val="84"/>
        </w:rPr>
        <w:t>医</w:t>
      </w:r>
      <w:r>
        <w:rPr>
          <w:rFonts w:hint="eastAsia" w:ascii="宋体" w:eastAsia="宋体"/>
          <w:b/>
          <w:color w:val="FF0000"/>
          <w:sz w:val="84"/>
        </w:rPr>
        <w:tab/>
      </w:r>
      <w:r>
        <w:rPr>
          <w:rFonts w:hint="eastAsia" w:ascii="宋体" w:eastAsia="宋体"/>
          <w:b/>
          <w:color w:val="FF0000"/>
          <w:sz w:val="84"/>
        </w:rPr>
        <w:t>药</w:t>
      </w:r>
      <w:r>
        <w:rPr>
          <w:rFonts w:hint="eastAsia" w:ascii="宋体" w:eastAsia="宋体"/>
          <w:b/>
          <w:color w:val="FF0000"/>
          <w:sz w:val="84"/>
        </w:rPr>
        <w:tab/>
      </w:r>
      <w:r>
        <w:rPr>
          <w:rFonts w:hint="eastAsia" w:ascii="宋体" w:eastAsia="宋体"/>
          <w:b/>
          <w:color w:val="FF0000"/>
          <w:sz w:val="84"/>
        </w:rPr>
        <w:t>物</w:t>
      </w:r>
      <w:r>
        <w:rPr>
          <w:rFonts w:hint="eastAsia" w:ascii="宋体" w:eastAsia="宋体"/>
          <w:b/>
          <w:color w:val="FF0000"/>
          <w:sz w:val="84"/>
        </w:rPr>
        <w:tab/>
      </w:r>
      <w:r>
        <w:rPr>
          <w:rFonts w:hint="eastAsia" w:ascii="宋体" w:eastAsia="宋体"/>
          <w:b/>
          <w:color w:val="FF0000"/>
          <w:sz w:val="84"/>
        </w:rPr>
        <w:t>流</w:t>
      </w:r>
      <w:r>
        <w:rPr>
          <w:rFonts w:hint="eastAsia" w:ascii="宋体" w:eastAsia="宋体"/>
          <w:b/>
          <w:color w:val="FF0000"/>
          <w:sz w:val="84"/>
        </w:rPr>
        <w:tab/>
      </w:r>
      <w:r>
        <w:rPr>
          <w:rFonts w:hint="eastAsia" w:ascii="宋体" w:eastAsia="宋体"/>
          <w:b/>
          <w:color w:val="FF0000"/>
          <w:sz w:val="84"/>
        </w:rPr>
        <w:t>分</w:t>
      </w:r>
      <w:r>
        <w:rPr>
          <w:rFonts w:hint="eastAsia" w:ascii="宋体" w:eastAsia="宋体"/>
          <w:b/>
          <w:color w:val="FF0000"/>
          <w:sz w:val="84"/>
        </w:rPr>
        <w:tab/>
      </w:r>
      <w:r>
        <w:rPr>
          <w:rFonts w:hint="eastAsia" w:ascii="宋体" w:eastAsia="宋体"/>
          <w:b/>
          <w:color w:val="FF0000"/>
          <w:sz w:val="84"/>
        </w:rPr>
        <w:t>会</w:t>
      </w:r>
    </w:p>
    <w:p>
      <w:pPr>
        <w:pStyle w:val="3"/>
        <w:rPr>
          <w:rFonts w:ascii="宋体"/>
          <w:b/>
          <w:sz w:val="20"/>
        </w:rPr>
      </w:pPr>
    </w:p>
    <w:p>
      <w:pPr>
        <w:pStyle w:val="3"/>
        <w:rPr>
          <w:rFonts w:ascii="宋体"/>
          <w:b/>
          <w:sz w:val="20"/>
        </w:rPr>
      </w:pPr>
    </w:p>
    <w:p>
      <w:pPr>
        <w:pStyle w:val="3"/>
        <w:rPr>
          <w:rFonts w:ascii="宋体"/>
          <w:b/>
          <w:sz w:val="20"/>
        </w:rPr>
      </w:pPr>
    </w:p>
    <w:p>
      <w:pPr>
        <w:pStyle w:val="3"/>
        <w:spacing w:before="193"/>
        <w:ind w:left="239" w:right="344"/>
        <w:jc w:val="center"/>
        <w:rPr>
          <w:sz w:val="28"/>
        </w:rPr>
      </w:pPr>
      <w:r>
        <w:pict>
          <v:line id="_x0000_s1026" o:spid="_x0000_s1026" o:spt="20" style="position:absolute;left:0pt;margin-left:76.65pt;margin-top:34.25pt;height:0pt;width:439.3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2.25pt" color="#FF0000"/>
            <v:imagedata o:title=""/>
            <o:lock v:ext="edit"/>
            <w10:wrap type="topAndBottom"/>
          </v:line>
        </w:pict>
      </w:r>
      <w:r>
        <w:rPr>
          <w:spacing w:val="-5"/>
        </w:rPr>
        <w:t>医药分会字〔</w:t>
      </w:r>
      <w:r>
        <w:rPr>
          <w:spacing w:val="-3"/>
        </w:rPr>
        <w:t>2</w:t>
      </w:r>
      <w:r>
        <w:rPr>
          <w:rFonts w:hint="eastAsia"/>
          <w:spacing w:val="-3"/>
          <w:lang w:val="en-US" w:eastAsia="zh-CN"/>
        </w:rPr>
        <w:t>020</w:t>
      </w:r>
      <w:r>
        <w:rPr>
          <w:spacing w:val="-3"/>
        </w:rPr>
        <w:t>〕</w:t>
      </w:r>
      <w:r>
        <w:rPr>
          <w:rFonts w:hint="eastAsia"/>
          <w:spacing w:val="-3"/>
          <w:lang w:val="en-US" w:eastAsia="zh-CN"/>
        </w:rPr>
        <w:t>16</w:t>
      </w:r>
      <w:r>
        <w:rPr>
          <w:spacing w:val="-83"/>
        </w:rPr>
        <w:t xml:space="preserve"> </w:t>
      </w:r>
      <w:r>
        <w:rPr>
          <w:sz w:val="28"/>
        </w:rPr>
        <w:t>号</w:t>
      </w:r>
    </w:p>
    <w:p>
      <w:pPr>
        <w:pStyle w:val="3"/>
      </w:pPr>
    </w:p>
    <w:p>
      <w:pPr>
        <w:pStyle w:val="3"/>
        <w:spacing w:before="8"/>
        <w:rPr>
          <w:sz w:val="47"/>
        </w:rPr>
      </w:pPr>
    </w:p>
    <w:p>
      <w:pPr>
        <w:spacing w:before="0" w:line="237" w:lineRule="auto"/>
        <w:ind w:left="240" w:right="344" w:firstLine="0"/>
        <w:jc w:val="center"/>
        <w:rPr>
          <w:rFonts w:hint="eastAsia" w:ascii="宋体" w:hAnsi="宋体" w:eastAsia="宋体"/>
          <w:sz w:val="44"/>
        </w:rPr>
      </w:pPr>
      <w:r>
        <w:rPr>
          <w:rFonts w:hint="eastAsia" w:ascii="宋体" w:hAnsi="宋体" w:eastAsia="宋体"/>
          <w:spacing w:val="-5"/>
          <w:w w:val="95"/>
          <w:sz w:val="44"/>
        </w:rPr>
        <w:t>关于组织开展“医药物流名人堂”第</w:t>
      </w:r>
      <w:r>
        <w:rPr>
          <w:rFonts w:hint="eastAsia" w:ascii="宋体" w:hAnsi="宋体" w:eastAsia="宋体"/>
          <w:spacing w:val="-5"/>
          <w:w w:val="95"/>
          <w:sz w:val="44"/>
          <w:lang w:val="en-US" w:eastAsia="zh-CN"/>
        </w:rPr>
        <w:t>二</w:t>
      </w:r>
      <w:r>
        <w:rPr>
          <w:rFonts w:hint="eastAsia" w:ascii="宋体" w:hAnsi="宋体" w:eastAsia="宋体"/>
          <w:spacing w:val="-5"/>
          <w:w w:val="95"/>
          <w:sz w:val="44"/>
        </w:rPr>
        <w:t xml:space="preserve">批 </w:t>
      </w:r>
      <w:r>
        <w:rPr>
          <w:rFonts w:hint="eastAsia" w:ascii="宋体" w:hAnsi="宋体" w:eastAsia="宋体"/>
          <w:spacing w:val="-5"/>
          <w:sz w:val="44"/>
        </w:rPr>
        <w:t>成员征集活动的通知</w:t>
      </w:r>
    </w:p>
    <w:p>
      <w:pPr>
        <w:pStyle w:val="3"/>
        <w:rPr>
          <w:rFonts w:ascii="宋体"/>
          <w:sz w:val="53"/>
        </w:rPr>
      </w:pPr>
    </w:p>
    <w:p>
      <w:pPr>
        <w:pStyle w:val="3"/>
        <w:ind w:left="168"/>
      </w:pPr>
      <w:r>
        <w:t>各会员单位、相关单位：</w:t>
      </w:r>
    </w:p>
    <w:p>
      <w:pPr>
        <w:pStyle w:val="3"/>
        <w:spacing w:before="152" w:line="328" w:lineRule="auto"/>
        <w:ind w:left="168" w:right="266" w:firstLine="628"/>
        <w:jc w:val="both"/>
      </w:pPr>
      <w:r>
        <w:rPr>
          <w:rFonts w:hint="eastAsia"/>
          <w:lang w:val="en-US" w:eastAsia="zh-CN"/>
        </w:rPr>
        <w:t>2020</w:t>
      </w:r>
      <w:r>
        <w:rPr>
          <w:spacing w:val="-22"/>
        </w:rPr>
        <w:t>年是</w:t>
      </w:r>
      <w:r>
        <w:rPr>
          <w:rFonts w:hint="eastAsia"/>
          <w:spacing w:val="-22"/>
          <w:lang w:eastAsia="zh-CN"/>
        </w:rPr>
        <w:t>“</w:t>
      </w:r>
      <w:r>
        <w:rPr>
          <w:rFonts w:hint="eastAsia"/>
          <w:spacing w:val="-22"/>
          <w:lang w:val="en-US" w:eastAsia="zh-CN"/>
        </w:rPr>
        <w:t>十四五</w:t>
      </w:r>
      <w:r>
        <w:rPr>
          <w:rFonts w:hint="eastAsia"/>
          <w:spacing w:val="-22"/>
          <w:lang w:eastAsia="zh-CN"/>
        </w:rPr>
        <w:t>”</w:t>
      </w:r>
      <w:r>
        <w:rPr>
          <w:rFonts w:hint="eastAsia"/>
          <w:spacing w:val="-22"/>
          <w:lang w:val="en-US" w:eastAsia="zh-CN"/>
        </w:rPr>
        <w:t>规划谋篇布局之年</w:t>
      </w:r>
      <w:r>
        <w:rPr>
          <w:spacing w:val="-10"/>
        </w:rPr>
        <w:t>，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是地方发展的重要历史性窗口期，也是地方加快经济社会建设的关键时期</w:t>
      </w:r>
      <w:r>
        <w:rPr>
          <w:rFonts w:hint="eastAsia" w:ascii="仿宋" w:hAnsi="仿宋" w:eastAsia="仿宋" w:cs="仿宋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spacing w:val="-4"/>
          <w:w w:val="95"/>
        </w:rPr>
        <w:t>回首医药物流行业的过去，涌现出一批又一批敢于实践、敢于创新的医药企业与医药人，经过他们不断探索与耕耘，医药</w:t>
      </w:r>
      <w:r>
        <w:rPr>
          <w:spacing w:val="-5"/>
          <w:w w:val="95"/>
        </w:rPr>
        <w:t>物流行业近年来取得突飞猛进的发展。行业的发展离不开从业者</w:t>
      </w:r>
      <w:r>
        <w:rPr>
          <w:spacing w:val="-4"/>
          <w:w w:val="95"/>
        </w:rPr>
        <w:t>的不断开拓与坚守，每一位从业者做出的突出贡献成就了当下行</w:t>
      </w:r>
      <w:r>
        <w:rPr>
          <w:spacing w:val="-5"/>
        </w:rPr>
        <w:t>业的新格局。</w:t>
      </w:r>
    </w:p>
    <w:p>
      <w:pPr>
        <w:pStyle w:val="3"/>
        <w:spacing w:line="400" w:lineRule="exact"/>
        <w:ind w:left="797"/>
      </w:pPr>
      <w:r>
        <w:t>为向长期坚守在医药物流行业的从业者致敬，经中国物流与</w:t>
      </w:r>
    </w:p>
    <w:p>
      <w:pPr>
        <w:spacing w:after="0" w:line="400" w:lineRule="exact"/>
        <w:sectPr>
          <w:footerReference r:id="rId3" w:type="default"/>
          <w:type w:val="continuous"/>
          <w:pgSz w:w="11910" w:h="16840"/>
          <w:pgMar w:top="1580" w:right="1180" w:bottom="1160" w:left="1420" w:header="720" w:footer="970" w:gutter="0"/>
          <w:pgNumType w:start="1"/>
        </w:sect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4"/>
        </w:rPr>
      </w:pPr>
    </w:p>
    <w:p>
      <w:pPr>
        <w:pStyle w:val="3"/>
        <w:spacing w:before="54" w:line="328" w:lineRule="auto"/>
        <w:ind w:left="168" w:right="262"/>
        <w:jc w:val="both"/>
      </w:pPr>
      <w:r>
        <w:rPr>
          <w:spacing w:val="-4"/>
          <w:w w:val="95"/>
        </w:rPr>
        <w:t>采购联合会医药物流分会研究决定“医药物流名人堂”第</w:t>
      </w:r>
      <w:r>
        <w:rPr>
          <w:rFonts w:hint="eastAsia"/>
          <w:spacing w:val="-4"/>
          <w:w w:val="95"/>
          <w:lang w:val="en-US" w:eastAsia="zh-CN"/>
        </w:rPr>
        <w:t>二</w:t>
      </w:r>
      <w:r>
        <w:rPr>
          <w:spacing w:val="-3"/>
          <w:w w:val="95"/>
        </w:rPr>
        <w:t xml:space="preserve">批成员征集活动即日启动，旨在发掘和寻找推动我国医药物流行 </w:t>
      </w:r>
      <w:r>
        <w:rPr>
          <w:spacing w:val="-4"/>
          <w:w w:val="95"/>
        </w:rPr>
        <w:t>业发展的先行者与坚守者，表彰他们为中国医药物流行业付出的</w:t>
      </w:r>
      <w:r>
        <w:rPr>
          <w:spacing w:val="-3"/>
        </w:rPr>
        <w:t>努力。</w:t>
      </w:r>
    </w:p>
    <w:p>
      <w:pPr>
        <w:spacing w:before="0" w:line="326" w:lineRule="auto"/>
        <w:ind w:left="800" w:right="4968" w:firstLine="0"/>
        <w:jc w:val="left"/>
        <w:rPr>
          <w:b/>
          <w:sz w:val="32"/>
        </w:rPr>
      </w:pPr>
      <w:r>
        <w:rPr>
          <w:sz w:val="32"/>
        </w:rPr>
        <w:t xml:space="preserve">现就相关事宜通知如下： </w:t>
      </w:r>
      <w:r>
        <w:rPr>
          <w:b/>
          <w:sz w:val="32"/>
        </w:rPr>
        <w:t>一、主办单位</w:t>
      </w:r>
    </w:p>
    <w:p>
      <w:pPr>
        <w:spacing w:before="0" w:line="326" w:lineRule="auto"/>
        <w:ind w:left="800" w:right="3447" w:firstLine="0"/>
        <w:jc w:val="left"/>
        <w:rPr>
          <w:b/>
          <w:sz w:val="32"/>
        </w:rPr>
      </w:pPr>
      <w:r>
        <w:rPr>
          <w:w w:val="95"/>
          <w:sz w:val="32"/>
        </w:rPr>
        <w:t>中国物流与采购联合会医药物流分会</w:t>
      </w:r>
      <w:r>
        <w:rPr>
          <w:b/>
          <w:sz w:val="32"/>
        </w:rPr>
        <w:t>二、活动关键词</w:t>
      </w:r>
    </w:p>
    <w:p>
      <w:pPr>
        <w:spacing w:before="2" w:line="328" w:lineRule="auto"/>
        <w:ind w:left="800" w:right="5127" w:firstLine="0"/>
        <w:jc w:val="left"/>
        <w:rPr>
          <w:b/>
          <w:sz w:val="32"/>
        </w:rPr>
      </w:pPr>
      <w:r>
        <w:rPr>
          <w:sz w:val="32"/>
        </w:rPr>
        <w:t>坚守 贡献 杰出 影响力</w:t>
      </w:r>
      <w:r>
        <w:rPr>
          <w:b/>
          <w:sz w:val="32"/>
        </w:rPr>
        <w:t>三、申报程序</w:t>
      </w:r>
    </w:p>
    <w:p>
      <w:pPr>
        <w:pStyle w:val="3"/>
        <w:spacing w:line="407" w:lineRule="exact"/>
        <w:ind w:left="800"/>
      </w:pPr>
      <w:r>
        <w:rPr>
          <w:spacing w:val="-3"/>
        </w:rPr>
        <w:t>（</w:t>
      </w:r>
      <w:r>
        <w:rPr>
          <w:spacing w:val="-5"/>
        </w:rPr>
        <w:t>一</w:t>
      </w:r>
      <w:r>
        <w:rPr>
          <w:spacing w:val="-3"/>
        </w:rPr>
        <w:t>）</w:t>
      </w:r>
      <w:r>
        <w:rPr>
          <w:spacing w:val="-5"/>
        </w:rPr>
        <w:t>申报阶段</w:t>
      </w:r>
      <w:r>
        <w:rPr>
          <w:spacing w:val="-3"/>
        </w:rPr>
        <w:t>（20</w:t>
      </w:r>
      <w:r>
        <w:rPr>
          <w:rFonts w:hint="eastAsia"/>
          <w:spacing w:val="-3"/>
          <w:lang w:val="en-US" w:eastAsia="zh-CN"/>
        </w:rPr>
        <w:t>20</w:t>
      </w:r>
      <w:r>
        <w:rPr>
          <w:spacing w:val="-57"/>
        </w:rPr>
        <w:t xml:space="preserve"> 年 </w:t>
      </w:r>
      <w:r>
        <w:rPr>
          <w:rFonts w:hint="eastAsia"/>
          <w:spacing w:val="-57"/>
          <w:lang w:val="en-US" w:eastAsia="zh-CN"/>
        </w:rPr>
        <w:t>9</w:t>
      </w:r>
      <w:r>
        <w:rPr>
          <w:spacing w:val="-56"/>
        </w:rPr>
        <w:t xml:space="preserve">月 </w:t>
      </w:r>
      <w:r>
        <w:rPr>
          <w:rFonts w:hint="eastAsia"/>
          <w:spacing w:val="-56"/>
          <w:lang w:val="en-US" w:eastAsia="zh-CN"/>
        </w:rPr>
        <w:t>30</w:t>
      </w:r>
      <w:r>
        <w:rPr>
          <w:spacing w:val="-30"/>
        </w:rPr>
        <w:t>日—</w:t>
      </w:r>
      <w:r>
        <w:t>10</w:t>
      </w:r>
      <w:r>
        <w:rPr>
          <w:spacing w:val="-57"/>
        </w:rPr>
        <w:t xml:space="preserve"> 月 </w:t>
      </w:r>
      <w:r>
        <w:rPr>
          <w:rFonts w:hint="eastAsia"/>
          <w:highlight w:val="none"/>
          <w:lang w:val="en-US" w:eastAsia="zh-CN"/>
        </w:rPr>
        <w:t>20</w:t>
      </w:r>
      <w:r>
        <w:rPr>
          <w:spacing w:val="-43"/>
        </w:rPr>
        <w:t>日</w:t>
      </w:r>
      <w:r>
        <w:t>）</w:t>
      </w:r>
    </w:p>
    <w:p>
      <w:pPr>
        <w:pStyle w:val="7"/>
        <w:numPr>
          <w:ilvl w:val="0"/>
          <w:numId w:val="1"/>
        </w:numPr>
        <w:tabs>
          <w:tab w:val="left" w:pos="1275"/>
        </w:tabs>
        <w:spacing w:before="149" w:after="0" w:line="328" w:lineRule="auto"/>
        <w:ind w:left="168" w:right="266" w:firstLine="787"/>
        <w:jc w:val="left"/>
        <w:rPr>
          <w:sz w:val="32"/>
        </w:rPr>
      </w:pPr>
      <w:r>
        <w:rPr>
          <w:spacing w:val="-12"/>
          <w:w w:val="95"/>
          <w:sz w:val="32"/>
        </w:rPr>
        <w:t xml:space="preserve">评选组委会下发关于组织开展“医药物流名人堂”第 </w:t>
      </w:r>
      <w:r>
        <w:rPr>
          <w:rFonts w:hint="eastAsia"/>
          <w:spacing w:val="-5"/>
          <w:sz w:val="32"/>
          <w:lang w:val="en-US" w:eastAsia="zh-CN"/>
        </w:rPr>
        <w:t>二</w:t>
      </w:r>
      <w:r>
        <w:rPr>
          <w:spacing w:val="-5"/>
          <w:sz w:val="32"/>
        </w:rPr>
        <w:t>批成员征集活动的通知及申报表；</w:t>
      </w:r>
    </w:p>
    <w:p>
      <w:pPr>
        <w:pStyle w:val="7"/>
        <w:numPr>
          <w:ilvl w:val="0"/>
          <w:numId w:val="1"/>
        </w:numPr>
        <w:tabs>
          <w:tab w:val="left" w:pos="1275"/>
        </w:tabs>
        <w:spacing w:before="0" w:after="0" w:line="326" w:lineRule="auto"/>
        <w:ind w:left="168" w:right="266" w:firstLine="787"/>
        <w:jc w:val="left"/>
        <w:rPr>
          <w:sz w:val="32"/>
        </w:rPr>
      </w:pPr>
      <w:r>
        <w:rPr>
          <w:spacing w:val="-12"/>
          <w:w w:val="95"/>
          <w:sz w:val="32"/>
        </w:rPr>
        <w:t xml:space="preserve">符合条件的个人可以通过协会自荐。相关协会、院校、研 </w:t>
      </w:r>
      <w:r>
        <w:rPr>
          <w:spacing w:val="-5"/>
          <w:sz w:val="32"/>
        </w:rPr>
        <w:t>究机构、企业可推荐候选个人；</w:t>
      </w:r>
    </w:p>
    <w:p>
      <w:pPr>
        <w:pStyle w:val="7"/>
        <w:numPr>
          <w:ilvl w:val="0"/>
          <w:numId w:val="1"/>
        </w:numPr>
        <w:tabs>
          <w:tab w:val="left" w:pos="1275"/>
        </w:tabs>
        <w:spacing w:before="3" w:after="0" w:line="326" w:lineRule="auto"/>
        <w:ind w:left="168" w:right="106" w:firstLine="787"/>
        <w:jc w:val="left"/>
        <w:rPr>
          <w:sz w:val="32"/>
        </w:rPr>
      </w:pPr>
      <w:r>
        <w:rPr>
          <w:spacing w:val="-23"/>
          <w:w w:val="95"/>
          <w:sz w:val="32"/>
        </w:rPr>
        <w:t xml:space="preserve">自荐个人、推荐单位可在协会官方网站“中国医药物流网” </w:t>
      </w:r>
      <w:r>
        <w:rPr>
          <w:spacing w:val="-4"/>
          <w:sz w:val="32"/>
        </w:rPr>
        <w:t>和官方微信平台“</w:t>
      </w:r>
      <w:r>
        <w:rPr>
          <w:spacing w:val="-3"/>
          <w:sz w:val="32"/>
        </w:rPr>
        <w:t>yiyao_56”下载申报表，填写完成后报送评选组委会。</w:t>
      </w:r>
    </w:p>
    <w:p>
      <w:pPr>
        <w:pStyle w:val="3"/>
        <w:spacing w:before="7"/>
        <w:ind w:left="800"/>
        <w:jc w:val="both"/>
      </w:pPr>
      <w:r>
        <w:rPr>
          <w:spacing w:val="-5"/>
        </w:rPr>
        <w:t>（</w:t>
      </w:r>
      <w:r>
        <w:rPr>
          <w:spacing w:val="-3"/>
        </w:rPr>
        <w:t>二）</w:t>
      </w:r>
      <w:r>
        <w:rPr>
          <w:spacing w:val="-5"/>
        </w:rPr>
        <w:t>最终评定</w:t>
      </w:r>
      <w:r>
        <w:rPr>
          <w:spacing w:val="-3"/>
        </w:rPr>
        <w:t>（20</w:t>
      </w:r>
      <w:r>
        <w:rPr>
          <w:rFonts w:hint="eastAsia"/>
          <w:spacing w:val="-3"/>
          <w:lang w:val="en-US" w:eastAsia="zh-CN"/>
        </w:rPr>
        <w:t>20</w:t>
      </w:r>
      <w:r>
        <w:rPr>
          <w:spacing w:val="-57"/>
        </w:rPr>
        <w:t xml:space="preserve">年 </w:t>
      </w:r>
      <w:r>
        <w:t>10</w:t>
      </w:r>
      <w:r>
        <w:rPr>
          <w:spacing w:val="-57"/>
        </w:rPr>
        <w:t xml:space="preserve"> 月</w:t>
      </w:r>
      <w:r>
        <w:rPr>
          <w:spacing w:val="-57"/>
          <w:highlight w:val="none"/>
        </w:rPr>
        <w:t xml:space="preserve"> </w:t>
      </w:r>
      <w:r>
        <w:rPr>
          <w:rFonts w:hint="eastAsia"/>
          <w:spacing w:val="-57"/>
          <w:highlight w:val="none"/>
          <w:lang w:val="en-US" w:eastAsia="zh-CN"/>
        </w:rPr>
        <w:t>20</w:t>
      </w:r>
      <w:r>
        <w:rPr>
          <w:spacing w:val="-29"/>
          <w:highlight w:val="none"/>
        </w:rPr>
        <w:t>日－</w:t>
      </w:r>
      <w:r>
        <w:rPr>
          <w:highlight w:val="none"/>
        </w:rPr>
        <w:t>10</w:t>
      </w:r>
      <w:r>
        <w:rPr>
          <w:spacing w:val="-57"/>
          <w:highlight w:val="none"/>
        </w:rPr>
        <w:t xml:space="preserve"> 月 </w:t>
      </w:r>
      <w:r>
        <w:rPr>
          <w:rFonts w:hint="eastAsia"/>
          <w:highlight w:val="none"/>
          <w:lang w:val="en-US" w:eastAsia="zh-CN"/>
        </w:rPr>
        <w:t>25</w:t>
      </w:r>
      <w:r>
        <w:rPr>
          <w:spacing w:val="-44"/>
          <w:highlight w:val="none"/>
        </w:rPr>
        <w:t>日</w:t>
      </w:r>
      <w:r>
        <w:t>）</w:t>
      </w:r>
    </w:p>
    <w:p>
      <w:pPr>
        <w:pStyle w:val="3"/>
        <w:spacing w:before="149" w:line="328" w:lineRule="auto"/>
        <w:ind w:left="168" w:right="262" w:firstLine="631"/>
        <w:jc w:val="both"/>
      </w:pPr>
      <w:r>
        <w:rPr>
          <w:spacing w:val="-3"/>
          <w:w w:val="95"/>
        </w:rPr>
        <w:t>组委会根据候选人情况、申报及推荐理由的充分程度、申报 材料的完整性、真实性，并结合协会背景调查及专家评审意见，</w:t>
      </w:r>
      <w:bookmarkStart w:id="0" w:name="_GoBack"/>
      <w:bookmarkEnd w:id="0"/>
      <w:r>
        <w:rPr>
          <w:spacing w:val="-5"/>
        </w:rPr>
        <w:t>评出最终人物名单。</w:t>
      </w:r>
    </w:p>
    <w:p>
      <w:pPr>
        <w:spacing w:after="0" w:line="328" w:lineRule="auto"/>
        <w:jc w:val="both"/>
        <w:sectPr>
          <w:pgSz w:w="11910" w:h="16840"/>
          <w:pgMar w:top="1580" w:right="1180" w:bottom="1160" w:left="1420" w:header="0" w:footer="97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4"/>
        </w:rPr>
      </w:pPr>
    </w:p>
    <w:p>
      <w:pPr>
        <w:pStyle w:val="3"/>
        <w:spacing w:before="54"/>
        <w:ind w:left="800"/>
      </w:pPr>
      <w:r>
        <w:rPr>
          <w:spacing w:val="-5"/>
        </w:rPr>
        <w:t>（</w:t>
      </w:r>
      <w:r>
        <w:rPr>
          <w:spacing w:val="-3"/>
        </w:rPr>
        <w:t>三）</w:t>
      </w:r>
      <w:r>
        <w:rPr>
          <w:spacing w:val="-5"/>
        </w:rPr>
        <w:t>公布颁奖</w:t>
      </w:r>
      <w:r>
        <w:rPr>
          <w:spacing w:val="-3"/>
        </w:rPr>
        <w:t>（20</w:t>
      </w:r>
      <w:r>
        <w:rPr>
          <w:rFonts w:hint="eastAsia"/>
          <w:spacing w:val="-3"/>
          <w:lang w:val="en-US" w:eastAsia="zh-CN"/>
        </w:rPr>
        <w:t>20</w:t>
      </w:r>
      <w:r>
        <w:rPr>
          <w:spacing w:val="-57"/>
        </w:rPr>
        <w:t xml:space="preserve"> 年 </w:t>
      </w:r>
      <w:r>
        <w:t>11</w:t>
      </w:r>
      <w:r>
        <w:rPr>
          <w:spacing w:val="-57"/>
        </w:rPr>
        <w:t xml:space="preserve"> 月 </w:t>
      </w:r>
      <w:r>
        <w:rPr>
          <w:rFonts w:hint="eastAsia"/>
          <w:lang w:val="en-US" w:eastAsia="zh-CN"/>
        </w:rPr>
        <w:t>20</w:t>
      </w:r>
      <w:r>
        <w:rPr>
          <w:spacing w:val="-42"/>
        </w:rPr>
        <w:t>日</w:t>
      </w:r>
      <w:r>
        <w:t>）</w:t>
      </w:r>
    </w:p>
    <w:p>
      <w:pPr>
        <w:pStyle w:val="3"/>
        <w:spacing w:before="150" w:line="326" w:lineRule="auto"/>
        <w:ind w:left="168" w:right="265" w:firstLine="631"/>
      </w:pPr>
      <w:r>
        <w:rPr>
          <w:spacing w:val="-20"/>
        </w:rPr>
        <w:t xml:space="preserve">组委会将在 </w:t>
      </w:r>
      <w:r>
        <w:rPr>
          <w:spacing w:val="-11"/>
        </w:rPr>
        <w:t>20</w:t>
      </w:r>
      <w:r>
        <w:rPr>
          <w:rFonts w:hint="eastAsia"/>
          <w:spacing w:val="-11"/>
          <w:lang w:val="en-US" w:eastAsia="zh-CN"/>
        </w:rPr>
        <w:t>20</w:t>
      </w:r>
      <w:r>
        <w:rPr>
          <w:spacing w:val="-3"/>
        </w:rPr>
        <w:t>第</w:t>
      </w:r>
      <w:r>
        <w:rPr>
          <w:rFonts w:hint="eastAsia"/>
          <w:spacing w:val="-3"/>
          <w:lang w:val="en-US" w:eastAsia="zh-CN"/>
        </w:rPr>
        <w:t>七</w:t>
      </w:r>
      <w:r>
        <w:rPr>
          <w:spacing w:val="-3"/>
        </w:rPr>
        <w:t>届医药物流行业年会上同期举</w:t>
      </w:r>
      <w:r>
        <w:rPr>
          <w:spacing w:val="-5"/>
        </w:rPr>
        <w:t>行颁奖典礼，为中国医药物流名人堂获奖人授勋。</w:t>
      </w:r>
    </w:p>
    <w:p>
      <w:pPr>
        <w:pStyle w:val="2"/>
        <w:spacing w:before="5"/>
      </w:pPr>
      <w:r>
        <w:t>四、申报材料要求</w:t>
      </w:r>
    </w:p>
    <w:p>
      <w:pPr>
        <w:pStyle w:val="3"/>
        <w:spacing w:before="149"/>
        <w:ind w:left="800"/>
      </w:pPr>
      <w:r>
        <w:t>（一）申报人需填写申报表</w:t>
      </w:r>
    </w:p>
    <w:p>
      <w:pPr>
        <w:pStyle w:val="7"/>
        <w:numPr>
          <w:ilvl w:val="0"/>
          <w:numId w:val="2"/>
        </w:numPr>
        <w:tabs>
          <w:tab w:val="left" w:pos="1119"/>
        </w:tabs>
        <w:spacing w:before="150" w:after="0" w:line="240" w:lineRule="auto"/>
        <w:ind w:left="1118" w:right="0" w:hanging="319"/>
        <w:jc w:val="left"/>
        <w:rPr>
          <w:sz w:val="32"/>
        </w:rPr>
      </w:pPr>
      <w:r>
        <w:rPr>
          <w:spacing w:val="-5"/>
          <w:sz w:val="32"/>
        </w:rPr>
        <w:t>做到真实、准确、全面，标</w:t>
      </w:r>
      <w:r>
        <w:rPr>
          <w:sz w:val="32"/>
        </w:rPr>
        <w:t>*</w:t>
      </w:r>
      <w:r>
        <w:rPr>
          <w:spacing w:val="-5"/>
          <w:sz w:val="32"/>
        </w:rPr>
        <w:t>号为必填项；</w:t>
      </w:r>
    </w:p>
    <w:p>
      <w:pPr>
        <w:pStyle w:val="7"/>
        <w:numPr>
          <w:ilvl w:val="0"/>
          <w:numId w:val="2"/>
        </w:numPr>
        <w:tabs>
          <w:tab w:val="left" w:pos="1117"/>
        </w:tabs>
        <w:spacing w:before="151" w:after="0" w:line="326" w:lineRule="auto"/>
        <w:ind w:left="168" w:right="265" w:firstLine="631"/>
        <w:jc w:val="left"/>
        <w:rPr>
          <w:sz w:val="32"/>
        </w:rPr>
      </w:pPr>
      <w:r>
        <w:rPr>
          <w:spacing w:val="10"/>
          <w:sz w:val="32"/>
        </w:rPr>
        <w:t>需提交申报表</w:t>
      </w:r>
      <w:r>
        <w:rPr>
          <w:sz w:val="32"/>
        </w:rPr>
        <w:t>word</w:t>
      </w:r>
      <w:r>
        <w:rPr>
          <w:spacing w:val="-35"/>
          <w:sz w:val="32"/>
        </w:rPr>
        <w:t xml:space="preserve"> 版本一份</w:t>
      </w:r>
      <w:r>
        <w:rPr>
          <w:spacing w:val="-3"/>
          <w:sz w:val="32"/>
        </w:rPr>
        <w:t>（无需签字盖章</w:t>
      </w:r>
      <w:r>
        <w:rPr>
          <w:spacing w:val="-55"/>
          <w:sz w:val="32"/>
        </w:rPr>
        <w:t>），</w:t>
      </w:r>
      <w:r>
        <w:rPr>
          <w:spacing w:val="-3"/>
          <w:sz w:val="32"/>
        </w:rPr>
        <w:t>扫描版本</w:t>
      </w:r>
      <w:r>
        <w:rPr>
          <w:spacing w:val="-4"/>
          <w:sz w:val="32"/>
        </w:rPr>
        <w:t>一份</w:t>
      </w:r>
      <w:r>
        <w:rPr>
          <w:spacing w:val="-3"/>
          <w:sz w:val="32"/>
        </w:rPr>
        <w:t>（</w:t>
      </w:r>
      <w:r>
        <w:rPr>
          <w:spacing w:val="-5"/>
          <w:sz w:val="32"/>
        </w:rPr>
        <w:t>需签字盖章</w:t>
      </w:r>
      <w:r>
        <w:rPr>
          <w:spacing w:val="-3"/>
          <w:sz w:val="32"/>
        </w:rPr>
        <w:t>）</w:t>
      </w:r>
      <w:r>
        <w:rPr>
          <w:sz w:val="32"/>
        </w:rPr>
        <w:t>。</w:t>
      </w:r>
    </w:p>
    <w:p>
      <w:pPr>
        <w:pStyle w:val="3"/>
        <w:spacing w:before="3"/>
        <w:ind w:left="800"/>
      </w:pPr>
      <w:r>
        <w:t>（二）在报送申报表的同时，请提供以下材料：</w:t>
      </w:r>
    </w:p>
    <w:p>
      <w:pPr>
        <w:pStyle w:val="7"/>
        <w:numPr>
          <w:ilvl w:val="0"/>
          <w:numId w:val="3"/>
        </w:numPr>
        <w:tabs>
          <w:tab w:val="left" w:pos="1120"/>
        </w:tabs>
        <w:spacing w:before="152" w:after="0" w:line="326" w:lineRule="auto"/>
        <w:ind w:left="168" w:right="265" w:firstLine="631"/>
        <w:jc w:val="both"/>
        <w:rPr>
          <w:sz w:val="32"/>
        </w:rPr>
      </w:pPr>
      <w:r>
        <w:rPr>
          <w:sz w:val="32"/>
        </w:rPr>
        <w:t>个人近期工作照片一张（JPG</w:t>
      </w:r>
      <w:r>
        <w:rPr>
          <w:spacing w:val="-23"/>
          <w:sz w:val="32"/>
        </w:rPr>
        <w:t xml:space="preserve"> 文件，分辨率 </w:t>
      </w:r>
      <w:r>
        <w:rPr>
          <w:sz w:val="32"/>
        </w:rPr>
        <w:t>100</w:t>
      </w:r>
      <w:r>
        <w:rPr>
          <w:spacing w:val="-17"/>
          <w:sz w:val="32"/>
        </w:rPr>
        <w:t xml:space="preserve"> 以上，尺</w:t>
      </w:r>
      <w:r>
        <w:rPr>
          <w:spacing w:val="-24"/>
          <w:sz w:val="32"/>
        </w:rPr>
        <w:t xml:space="preserve">寸要求 </w:t>
      </w:r>
      <w:r>
        <w:rPr>
          <w:sz w:val="32"/>
        </w:rPr>
        <w:t>300</w:t>
      </w:r>
      <w:r>
        <w:rPr>
          <w:spacing w:val="-44"/>
          <w:sz w:val="32"/>
        </w:rPr>
        <w:t xml:space="preserve"> 宽</w:t>
      </w:r>
      <w:r>
        <w:rPr>
          <w:sz w:val="32"/>
        </w:rPr>
        <w:t>*500</w:t>
      </w:r>
      <w:r>
        <w:rPr>
          <w:spacing w:val="-24"/>
          <w:sz w:val="32"/>
        </w:rPr>
        <w:t xml:space="preserve"> 高左右</w:t>
      </w:r>
      <w:r>
        <w:rPr>
          <w:spacing w:val="-3"/>
          <w:sz w:val="32"/>
        </w:rPr>
        <w:t>）；</w:t>
      </w:r>
    </w:p>
    <w:p>
      <w:pPr>
        <w:pStyle w:val="7"/>
        <w:numPr>
          <w:ilvl w:val="0"/>
          <w:numId w:val="3"/>
        </w:numPr>
        <w:tabs>
          <w:tab w:val="left" w:pos="1120"/>
        </w:tabs>
        <w:spacing w:before="3" w:after="0" w:line="328" w:lineRule="auto"/>
        <w:ind w:left="168" w:right="265" w:firstLine="631"/>
        <w:jc w:val="both"/>
        <w:rPr>
          <w:sz w:val="32"/>
        </w:rPr>
      </w:pPr>
      <w:r>
        <w:rPr>
          <w:sz w:val="32"/>
        </w:rPr>
        <w:t>个人从业初期照片一张（JPG</w:t>
      </w:r>
      <w:r>
        <w:rPr>
          <w:spacing w:val="-23"/>
          <w:sz w:val="32"/>
        </w:rPr>
        <w:t xml:space="preserve"> 文件，分辨率 </w:t>
      </w:r>
      <w:r>
        <w:rPr>
          <w:sz w:val="32"/>
        </w:rPr>
        <w:t>100</w:t>
      </w:r>
      <w:r>
        <w:rPr>
          <w:spacing w:val="-17"/>
          <w:sz w:val="32"/>
        </w:rPr>
        <w:t xml:space="preserve"> 以上，尺</w:t>
      </w:r>
      <w:r>
        <w:rPr>
          <w:spacing w:val="-24"/>
          <w:sz w:val="32"/>
        </w:rPr>
        <w:t xml:space="preserve">寸要求 </w:t>
      </w:r>
      <w:r>
        <w:rPr>
          <w:sz w:val="32"/>
        </w:rPr>
        <w:t>300</w:t>
      </w:r>
      <w:r>
        <w:rPr>
          <w:spacing w:val="-44"/>
          <w:sz w:val="32"/>
        </w:rPr>
        <w:t xml:space="preserve"> 宽</w:t>
      </w:r>
      <w:r>
        <w:rPr>
          <w:sz w:val="32"/>
        </w:rPr>
        <w:t>*500</w:t>
      </w:r>
      <w:r>
        <w:rPr>
          <w:spacing w:val="-25"/>
          <w:sz w:val="32"/>
        </w:rPr>
        <w:t xml:space="preserve"> 高左右</w:t>
      </w:r>
      <w:r>
        <w:rPr>
          <w:spacing w:val="-3"/>
          <w:sz w:val="32"/>
        </w:rPr>
        <w:t>）</w:t>
      </w:r>
      <w:r>
        <w:rPr>
          <w:rFonts w:hint="eastAsia"/>
          <w:spacing w:val="-3"/>
          <w:sz w:val="32"/>
          <w:lang w:eastAsia="zh-CN"/>
        </w:rPr>
        <w:t>；</w:t>
      </w:r>
    </w:p>
    <w:p>
      <w:pPr>
        <w:pStyle w:val="7"/>
        <w:numPr>
          <w:ilvl w:val="0"/>
          <w:numId w:val="3"/>
        </w:numPr>
        <w:tabs>
          <w:tab w:val="left" w:pos="1120"/>
        </w:tabs>
        <w:spacing w:before="3" w:after="0" w:line="328" w:lineRule="auto"/>
        <w:ind w:left="168" w:right="265" w:firstLine="631"/>
        <w:jc w:val="both"/>
        <w:rPr>
          <w:sz w:val="32"/>
        </w:rPr>
      </w:pPr>
      <w:r>
        <w:rPr>
          <w:rFonts w:hint="eastAsia"/>
          <w:sz w:val="32"/>
          <w:lang w:val="en-US" w:eastAsia="zh-CN"/>
        </w:rPr>
        <w:t>个人简历</w:t>
      </w:r>
    </w:p>
    <w:p>
      <w:pPr>
        <w:pStyle w:val="3"/>
        <w:spacing w:line="326" w:lineRule="auto"/>
        <w:ind w:left="168" w:right="267" w:firstLine="631"/>
        <w:jc w:val="both"/>
      </w:pPr>
      <w:r>
        <w:rPr>
          <w:spacing w:val="-3"/>
        </w:rPr>
        <w:t>（</w:t>
      </w:r>
      <w:r>
        <w:rPr>
          <w:rFonts w:hint="eastAsia"/>
          <w:spacing w:val="-3"/>
          <w:lang w:val="en-US" w:eastAsia="zh-CN"/>
        </w:rPr>
        <w:t>三</w:t>
      </w:r>
      <w:r>
        <w:rPr>
          <w:spacing w:val="-3"/>
        </w:rPr>
        <w:t>）</w:t>
      </w:r>
      <w:r>
        <w:rPr>
          <w:spacing w:val="-16"/>
        </w:rPr>
        <w:t xml:space="preserve">申报资料需于 </w:t>
      </w:r>
      <w:r>
        <w:t>10</w:t>
      </w:r>
      <w:r>
        <w:rPr>
          <w:spacing w:val="-59"/>
        </w:rPr>
        <w:t xml:space="preserve"> 月 </w:t>
      </w:r>
      <w:r>
        <w:t>1</w:t>
      </w:r>
      <w:r>
        <w:rPr>
          <w:rFonts w:hint="eastAsia"/>
          <w:lang w:val="en-US" w:eastAsia="zh-CN"/>
        </w:rPr>
        <w:t>6</w:t>
      </w:r>
      <w:r>
        <w:rPr>
          <w:spacing w:val="-5"/>
        </w:rPr>
        <w:t>日前提交，</w:t>
      </w:r>
      <w:r>
        <w:rPr>
          <w:spacing w:val="-13"/>
        </w:rPr>
        <w:t>否则视为自动弃权。</w:t>
      </w:r>
    </w:p>
    <w:p>
      <w:pPr>
        <w:pStyle w:val="2"/>
      </w:pPr>
      <w:r>
        <w:t>五、活动须知</w:t>
      </w:r>
    </w:p>
    <w:p>
      <w:pPr>
        <w:pStyle w:val="3"/>
        <w:spacing w:before="147" w:line="328" w:lineRule="auto"/>
        <w:ind w:left="168" w:right="255" w:firstLine="631"/>
        <w:jc w:val="both"/>
      </w:pPr>
      <w:r>
        <w:rPr>
          <w:spacing w:val="-3"/>
        </w:rPr>
        <w:t>（一）</w:t>
      </w:r>
      <w:r>
        <w:rPr>
          <w:spacing w:val="-4"/>
        </w:rPr>
        <w:t>提交方式：将申报表及附加材料以邮件的方式发送到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"mailto:lyj@cpl.org.cn" \h </w:instrText>
      </w:r>
      <w:r>
        <w:rPr>
          <w:color w:val="auto"/>
        </w:rPr>
        <w:fldChar w:fldCharType="separate"/>
      </w:r>
      <w:r>
        <w:rPr>
          <w:color w:val="auto"/>
          <w:spacing w:val="-10"/>
        </w:rPr>
        <w:t>lyj@cpl.org.cn</w:t>
      </w:r>
      <w:r>
        <w:rPr>
          <w:color w:val="auto"/>
          <w:spacing w:val="-10"/>
        </w:rPr>
        <w:fldChar w:fldCharType="end"/>
      </w:r>
      <w:r>
        <w:rPr>
          <w:color w:val="auto"/>
          <w:spacing w:val="-19"/>
        </w:rPr>
        <w:t>，</w:t>
      </w:r>
      <w:r>
        <w:rPr>
          <w:spacing w:val="-19"/>
        </w:rPr>
        <w:t>逾期不予接收。</w:t>
      </w:r>
    </w:p>
    <w:p>
      <w:pPr>
        <w:spacing w:after="0" w:line="328" w:lineRule="auto"/>
        <w:jc w:val="both"/>
        <w:sectPr>
          <w:pgSz w:w="11910" w:h="16840"/>
          <w:pgMar w:top="1580" w:right="1180" w:bottom="1160" w:left="1420" w:header="0" w:footer="970" w:gutter="0"/>
        </w:sectPr>
      </w:pPr>
    </w:p>
    <w:p>
      <w:pPr>
        <w:pStyle w:val="3"/>
        <w:rPr>
          <w:sz w:val="20"/>
        </w:rPr>
      </w:pPr>
    </w:p>
    <w:p>
      <w:pPr>
        <w:pStyle w:val="3"/>
        <w:spacing w:before="11"/>
        <w:rPr>
          <w:sz w:val="24"/>
        </w:rPr>
      </w:pPr>
    </w:p>
    <w:p>
      <w:pPr>
        <w:pStyle w:val="3"/>
        <w:spacing w:before="54" w:line="326" w:lineRule="auto"/>
        <w:ind w:left="168" w:right="265" w:firstLine="631"/>
      </w:pPr>
      <w:r>
        <w:rPr>
          <w:spacing w:val="-3"/>
          <w:w w:val="95"/>
        </w:rPr>
        <w:t xml:space="preserve">（二）申报表中“声明”一栏中，需本人签字，确定所填内 </w:t>
      </w:r>
      <w:r>
        <w:rPr>
          <w:spacing w:val="-4"/>
        </w:rPr>
        <w:t>容属实；</w:t>
      </w:r>
    </w:p>
    <w:p>
      <w:pPr>
        <w:pStyle w:val="3"/>
        <w:spacing w:before="4" w:line="328" w:lineRule="auto"/>
        <w:ind w:left="168" w:right="265" w:firstLine="631"/>
      </w:pPr>
      <w:r>
        <w:rPr>
          <w:spacing w:val="-3"/>
          <w:w w:val="95"/>
        </w:rPr>
        <w:t xml:space="preserve">（三）申报者提交的所有内容均会保密，组委会不会泄露任 </w:t>
      </w:r>
      <w:r>
        <w:rPr>
          <w:spacing w:val="-3"/>
        </w:rPr>
        <w:t>何信息；</w:t>
      </w:r>
    </w:p>
    <w:p>
      <w:pPr>
        <w:spacing w:before="0" w:line="326" w:lineRule="auto"/>
        <w:ind w:left="800" w:right="2499" w:firstLine="0"/>
        <w:jc w:val="left"/>
        <w:rPr>
          <w:b/>
          <w:sz w:val="32"/>
        </w:rPr>
      </w:pPr>
      <w:r>
        <w:rPr>
          <w:spacing w:val="-3"/>
          <w:w w:val="95"/>
          <w:sz w:val="32"/>
        </w:rPr>
        <w:t>（</w:t>
      </w:r>
      <w:r>
        <w:rPr>
          <w:spacing w:val="-5"/>
          <w:w w:val="95"/>
          <w:sz w:val="32"/>
        </w:rPr>
        <w:t>四</w:t>
      </w:r>
      <w:r>
        <w:rPr>
          <w:spacing w:val="-3"/>
          <w:w w:val="95"/>
          <w:sz w:val="32"/>
        </w:rPr>
        <w:t>）</w:t>
      </w:r>
      <w:r>
        <w:rPr>
          <w:spacing w:val="-5"/>
          <w:w w:val="95"/>
          <w:sz w:val="32"/>
        </w:rPr>
        <w:t>组委会对本次活动拥有最终解释权。</w:t>
      </w:r>
      <w:r>
        <w:rPr>
          <w:b/>
          <w:spacing w:val="-3"/>
          <w:sz w:val="32"/>
        </w:rPr>
        <w:t>六、评选组委会</w:t>
      </w:r>
    </w:p>
    <w:p>
      <w:pPr>
        <w:pStyle w:val="3"/>
        <w:spacing w:before="3"/>
        <w:ind w:left="800"/>
      </w:pPr>
      <w:r>
        <w:rPr>
          <w:spacing w:val="-5"/>
          <w:w w:val="95"/>
        </w:rPr>
        <w:t>联系人：李一瑾</w:t>
      </w:r>
    </w:p>
    <w:p>
      <w:pPr>
        <w:pStyle w:val="3"/>
        <w:tabs>
          <w:tab w:val="left" w:pos="1431"/>
        </w:tabs>
        <w:spacing w:before="149"/>
        <w:ind w:left="800"/>
      </w:pPr>
      <w:r>
        <w:t>电</w:t>
      </w:r>
      <w:r>
        <w:tab/>
      </w:r>
      <w:r>
        <w:rPr>
          <w:spacing w:val="-3"/>
        </w:rPr>
        <w:t>话：15210711027</w:t>
      </w:r>
    </w:p>
    <w:p>
      <w:pPr>
        <w:pStyle w:val="3"/>
        <w:tabs>
          <w:tab w:val="left" w:pos="1431"/>
        </w:tabs>
        <w:spacing w:before="149"/>
        <w:ind w:left="800"/>
      </w:pPr>
      <w:r>
        <w:pict>
          <v:group id="_x0000_s1027" o:spid="_x0000_s1027" o:spt="203" style="position:absolute;left:0pt;margin-left:362.65pt;margin-top:23.05pt;height:120.85pt;width:151.25pt;mso-position-horizontal-relative:page;z-index:251660288;mso-width-relative:page;mso-height-relative:page;" coordorigin="6970,296" coordsize="2844,2417">
            <o:lock v:ext="edit" aspectratio="f"/>
            <v:shape id="_x0000_s1028" o:spid="_x0000_s1028" o:spt="75" type="#_x0000_t75" style="position:absolute;left:7311;top:296;height:2417;width:2422;" filled="f" o:preferrelative="t" stroked="f" coordsize="21600,21600">
              <v:path/>
              <v:fill on="f" focussize="0,0"/>
              <v:stroke on="f"/>
              <v:imagedata r:id="rId5" o:title=""/>
              <o:lock v:ext="edit" aspectratio="t"/>
            </v:shape>
            <v:shape id="_x0000_s1029" o:spid="_x0000_s1029" o:spt="202" type="#_x0000_t202" style="position:absolute;left:6969;top:296;height:2417;width:2844;" filled="f" stroked="f" coordsize="21600,21600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240" w:lineRule="auto"/>
                      <w:rPr>
                        <w:sz w:val="32"/>
                      </w:rPr>
                    </w:pPr>
                  </w:p>
                  <w:p>
                    <w:pPr>
                      <w:spacing w:before="12" w:line="240" w:lineRule="auto"/>
                      <w:rPr>
                        <w:sz w:val="43"/>
                      </w:rPr>
                    </w:pP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32"/>
                      </w:rPr>
                    </w:pPr>
                    <w:r>
                      <w:rPr>
                        <w:spacing w:val="-7"/>
                        <w:sz w:val="32"/>
                      </w:rPr>
                      <w:t>二○</w:t>
                    </w:r>
                    <w:r>
                      <w:rPr>
                        <w:rFonts w:hint="eastAsia"/>
                        <w:spacing w:val="-7"/>
                        <w:sz w:val="32"/>
                        <w:lang w:val="en-US" w:eastAsia="zh-CN"/>
                      </w:rPr>
                      <w:t>二</w:t>
                    </w:r>
                    <w:r>
                      <w:rPr>
                        <w:spacing w:val="-7"/>
                        <w:sz w:val="32"/>
                      </w:rPr>
                      <w:t>○年九月</w:t>
                    </w:r>
                    <w:r>
                      <w:rPr>
                        <w:rFonts w:hint="eastAsia"/>
                        <w:spacing w:val="-7"/>
                        <w:sz w:val="32"/>
                        <w:lang w:val="en-US" w:eastAsia="zh-CN"/>
                      </w:rPr>
                      <w:t>二十七</w:t>
                    </w:r>
                    <w:r>
                      <w:rPr>
                        <w:spacing w:val="-7"/>
                        <w:sz w:val="32"/>
                      </w:rPr>
                      <w:t>日</w:t>
                    </w:r>
                  </w:p>
                </w:txbxContent>
              </v:textbox>
            </v:shape>
          </v:group>
        </w:pict>
      </w:r>
      <w:r>
        <w:t>邮</w:t>
      </w:r>
      <w:r>
        <w:tab/>
      </w:r>
      <w:r>
        <w:rPr>
          <w:spacing w:val="-3"/>
        </w:rPr>
        <w:t>箱：</w:t>
      </w:r>
      <w:r>
        <w:fldChar w:fldCharType="begin"/>
      </w:r>
      <w:r>
        <w:instrText xml:space="preserve"> HYPERLINK "mailto:lyj@cpl.org.cn" \h </w:instrText>
      </w:r>
      <w:r>
        <w:fldChar w:fldCharType="separate"/>
      </w:r>
      <w:r>
        <w:rPr>
          <w:color w:val="0000FF"/>
          <w:spacing w:val="-3"/>
          <w:u w:val="single" w:color="0000FF"/>
        </w:rPr>
        <w:t>lyj@cpl.org.cn</w:t>
      </w:r>
      <w:r>
        <w:rPr>
          <w:color w:val="0000FF"/>
          <w:spacing w:val="-3"/>
          <w:u w:val="single" w:color="0000FF"/>
        </w:rPr>
        <w:fldChar w:fldCharType="end"/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5"/>
        <w:rPr>
          <w:sz w:val="22"/>
        </w:rPr>
      </w:pPr>
    </w:p>
    <w:p>
      <w:pPr>
        <w:pStyle w:val="3"/>
        <w:spacing w:before="54"/>
        <w:ind w:left="168"/>
      </w:pPr>
      <w:r>
        <w:t>附件一：参选人申报表</w:t>
      </w:r>
    </w:p>
    <w:p>
      <w:pPr>
        <w:pStyle w:val="3"/>
        <w:spacing w:before="149"/>
        <w:ind w:left="168"/>
      </w:pPr>
      <w:r>
        <w:t>附件二：征集范围、基本条件及评审角度</w:t>
      </w:r>
    </w:p>
    <w:sectPr>
      <w:pgSz w:w="11910" w:h="16840"/>
      <w:pgMar w:top="1580" w:right="1180" w:bottom="1160" w:left="1420" w:header="0" w:footer="97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506.2pt;margin-top:782.35pt;height:11pt;width:16.2pt;mso-position-horizontal-relative:page;mso-position-vertical-relative:page;z-index:-251785216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0" w:line="203" w:lineRule="exact"/>
                  <w:ind w:left="2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Calibri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Calibri"/>
                    <w:sz w:val="18"/>
                  </w:rPr>
                  <w:t xml:space="preserve"> -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1118" w:hanging="319"/>
        <w:jc w:val="left"/>
      </w:pPr>
      <w:rPr>
        <w:rFonts w:hint="default" w:ascii="仿宋" w:hAnsi="仿宋" w:eastAsia="仿宋" w:cs="仿宋"/>
        <w:spacing w:val="-4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938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2757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3575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394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21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031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850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668" w:hanging="319"/>
      </w:pPr>
      <w:rPr>
        <w:rFonts w:hint="default"/>
        <w:lang w:val="zh-CN" w:eastAsia="zh-CN" w:bidi="zh-CN"/>
      </w:rPr>
    </w:lvl>
  </w:abstractNum>
  <w:abstractNum w:abstractNumId="1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168" w:hanging="319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4" w:hanging="319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9" w:hanging="319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3" w:hanging="319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8" w:hanging="319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33" w:hanging="319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47" w:hanging="319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2" w:hanging="319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76" w:hanging="319"/>
      </w:pPr>
      <w:rPr>
        <w:rFonts w:hint="default"/>
        <w:lang w:val="zh-CN" w:eastAsia="zh-CN" w:bidi="zh-CN"/>
      </w:rPr>
    </w:lvl>
  </w:abstractNum>
  <w:abstractNum w:abstractNumId="2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68" w:hanging="320"/>
        <w:jc w:val="left"/>
      </w:pPr>
      <w:rPr>
        <w:rFonts w:hint="default" w:ascii="仿宋" w:hAnsi="仿宋" w:eastAsia="仿宋" w:cs="仿宋"/>
        <w:spacing w:val="-2"/>
        <w:w w:val="99"/>
        <w:sz w:val="30"/>
        <w:szCs w:val="30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1074" w:hanging="320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1989" w:hanging="320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2903" w:hanging="320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3818" w:hanging="320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4733" w:hanging="320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5647" w:hanging="320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6562" w:hanging="320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7476" w:hanging="320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0AC2C7C"/>
    <w:rsid w:val="061414D6"/>
    <w:rsid w:val="20BF09FE"/>
    <w:rsid w:val="2B271B57"/>
    <w:rsid w:val="40C01255"/>
    <w:rsid w:val="43E36E8C"/>
    <w:rsid w:val="4C6E3081"/>
    <w:rsid w:val="53A0070F"/>
    <w:rsid w:val="59855BAE"/>
    <w:rsid w:val="61D14D40"/>
    <w:rsid w:val="6E4616E4"/>
    <w:rsid w:val="735C2C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800"/>
      <w:outlineLvl w:val="1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3"/>
      <w:ind w:left="168" w:right="265" w:firstLine="631"/>
    </w:pPr>
    <w:rPr>
      <w:rFonts w:ascii="仿宋" w:hAnsi="仿宋" w:eastAsia="仿宋" w:cs="仿宋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/>
    <customShpInfo spid="_x0000_s1026"/>
    <customShpInfo spid="_x0000_s1028"/>
    <customShpInfo spid="_x0000_s1029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1051</Words>
  <Characters>1145</Characters>
  <TotalTime>36</TotalTime>
  <ScaleCrop>false</ScaleCrop>
  <LinksUpToDate>false</LinksUpToDate>
  <CharactersWithSpaces>1202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2020-09-11T02:28:00Z</dcterms:created>
  <dc:creator>Administrator</dc:creator>
  <cp:lastModifiedBy>rockris</cp:lastModifiedBy>
  <dcterms:modified xsi:type="dcterms:W3CDTF">2020-10-15T07:23:04Z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2018-09-14T00:00:00Z</vt:filetime>
  </property>
  <property fmtid="{D5CDD505-2E9C-101B-9397-08002B2CF9AE}" pid="3" name="Creator">
    <vt:lpwstr>WPS Office</vt:lpwstr>
  </property>
  <property fmtid="{D5CDD505-2E9C-101B-9397-08002B2CF9AE}" pid="4" name="LastSaved">
    <vt:filetime>2020-09-11T00:00:00Z</vt:filetime>
  </property>
  <property fmtid="{D5CDD505-2E9C-101B-9397-08002B2CF9AE}" pid="5" name="KSOProductBuildVer">
    <vt:lpwstr>2052-11.1.0.9999</vt:lpwstr>
  </property>
</Properties>
</file>