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：     </w:t>
      </w:r>
    </w:p>
    <w:tbl>
      <w:tblPr>
        <w:tblStyle w:val="4"/>
        <w:tblpPr w:leftFromText="180" w:rightFromText="180" w:vertAnchor="text" w:horzAnchor="page" w:tblpX="1403" w:tblpY="553"/>
        <w:tblOverlap w:val="never"/>
        <w:tblW w:w="88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8883" w:type="dxa"/>
            <w:noWrap w:val="0"/>
            <w:vAlign w:val="top"/>
          </w:tcPr>
          <w:p>
            <w:pPr>
              <w:spacing w:after="257" w:afterLines="80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新冠肺炎疫情防控工作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eastAsia="zh-CN"/>
              </w:rPr>
              <w:t>先进单位及个人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评选活动</w:t>
            </w:r>
          </w:p>
          <w:p>
            <w:pPr>
              <w:pStyle w:val="8"/>
              <w:spacing w:line="352" w:lineRule="auto"/>
              <w:ind w:right="45"/>
              <w:jc w:val="center"/>
              <w:rPr>
                <w:b/>
                <w:color w:val="C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先进单位申报范围及基本条件、评审角度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8883" w:type="dxa"/>
            <w:noWrap w:val="0"/>
            <w:vAlign w:val="top"/>
          </w:tcPr>
          <w:p>
            <w:pPr>
              <w:pStyle w:val="8"/>
              <w:spacing w:before="11"/>
              <w:ind w:left="0"/>
              <w:rPr>
                <w:sz w:val="25"/>
              </w:rPr>
            </w:pPr>
          </w:p>
          <w:p>
            <w:pPr>
              <w:pStyle w:val="8"/>
              <w:spacing w:line="355" w:lineRule="auto"/>
              <w:ind w:right="115"/>
              <w:rPr>
                <w:rFonts w:hint="eastAsia" w:eastAsia="方正小标宋简体"/>
                <w:sz w:val="24"/>
                <w:lang w:eastAsia="zh-CN"/>
              </w:rPr>
            </w:pPr>
            <w:r>
              <w:rPr>
                <w:b/>
                <w:color w:val="C00000"/>
                <w:sz w:val="24"/>
              </w:rPr>
              <w:t>申报范围及基本条件：</w:t>
            </w:r>
            <w:r>
              <w:rPr>
                <w:sz w:val="24"/>
              </w:rPr>
              <w:t>开展医药生产、批发、终端、物流、设备设施与信息技术服务提供商等医药供应链相关各类企业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pStyle w:val="8"/>
              <w:spacing w:line="352" w:lineRule="auto"/>
              <w:ind w:right="45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评审角度：</w:t>
            </w:r>
            <w:r>
              <w:rPr>
                <w:rFonts w:hint="eastAsia"/>
                <w:sz w:val="24"/>
                <w:szCs w:val="22"/>
              </w:rPr>
              <w:t>2020年抗击新冠疫情期间，集体做出突出的、广受社会认可的新冠肺炎疫情防控成绩。贡献评价将从新冠肺炎疫情防控行动艰难程度、紧急程度、社会影响程度等维度进行判断。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新冠肺炎疫情防控工作先进</w:t>
      </w:r>
      <w:r>
        <w:rPr>
          <w:rFonts w:hint="eastAsia" w:ascii="仿宋" w:hAnsi="仿宋" w:eastAsia="仿宋" w:cs="仿宋"/>
          <w:b/>
          <w:color w:val="C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奖项申报表（标“*”必填）</w:t>
      </w: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902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75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9740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97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新冠肺炎疫情防控事迹*（此项为主要评审标准，请详细填写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，可另附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2" w:hRule="atLeast"/>
          <w:jc w:val="center"/>
        </w:trPr>
        <w:tc>
          <w:tcPr>
            <w:tcW w:w="974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材料：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以下材料均为必须材料，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√</w:t>
            </w:r>
          </w:p>
          <w:tbl>
            <w:tblPr>
              <w:tblStyle w:val="5"/>
              <w:tblW w:w="95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26"/>
              <w:gridCol w:w="2773"/>
              <w:gridCol w:w="35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项目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备注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申报表word版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无需签字及盖章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申报表PDF版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需签字及盖章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企业LOGO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尺寸超过500*300的JPG文件或矢量文件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企业营业执照副本扫描件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扫描件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3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其他辅助性材料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企业简介、发展历程、运作经营管理经验、典型成功案例等介绍材料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其他辅助性材料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防控事迹相关图片（至少2张）</w:t>
                  </w: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" w:hRule="atLeast"/>
              </w:trPr>
              <w:tc>
                <w:tcPr>
                  <w:tcW w:w="32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77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352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份数：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_________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974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本人代表企业自愿参加中国物流与采购联合会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医药物流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分会主办的2020年度中国医药物流行业奖项评选活动，自觉遵守评选规则，承诺申报事迹符合相关法律规定，如实填报企业数据和其他相关材料，接受评审委员会审查和社会监督。</w:t>
            </w:r>
          </w:p>
          <w:p>
            <w:pPr>
              <w:ind w:left="702" w:leftChars="300" w:hanging="72" w:hangingChars="4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董事长或总经理签字：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      （盖章）    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6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 外资控股企业（含港澳台独资企业）填报数据以中国内地发展状况为主；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2. 联系人信息必须填写完整，若申报材料提交有误，以方便联络；</w:t>
            </w:r>
          </w:p>
          <w:p>
            <w:pPr>
              <w:ind w:firstLine="264" w:firstLineChars="14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手机（*）：                                  邮件（*）：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 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申报材料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发送至评审组委会邮箱：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instrText xml:space="preserve"> HYPERLINK "mailto:lyj@cpl.org.cn；" </w:instrTex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18"/>
                <w:szCs w:val="18"/>
              </w:rPr>
              <w:t>ly@cpl.org.cn；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否则视为自动弃权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;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 本次活动最终解释权归中物联医药物流分会所有。</w:t>
            </w:r>
          </w:p>
        </w:tc>
      </w:tr>
    </w:tbl>
    <w:p/>
    <w:p>
      <w:pPr>
        <w:spacing w:line="360" w:lineRule="auto"/>
        <w:jc w:val="both"/>
        <w:rPr>
          <w:rFonts w:hint="eastAsia" w:ascii="仿宋" w:hAnsi="仿宋" w:eastAsia="仿宋" w:cs="仿宋"/>
          <w:b/>
          <w:color w:val="C00000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color w:val="C00000"/>
          <w:sz w:val="28"/>
          <w:szCs w:val="28"/>
        </w:rPr>
      </w:pPr>
    </w:p>
    <w:tbl>
      <w:tblPr>
        <w:tblStyle w:val="4"/>
        <w:tblpPr w:leftFromText="180" w:rightFromText="180" w:vertAnchor="text" w:horzAnchor="page" w:tblpX="1403" w:tblpY="553"/>
        <w:tblOverlap w:val="never"/>
        <w:tblW w:w="88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8883" w:type="dxa"/>
            <w:noWrap w:val="0"/>
            <w:vAlign w:val="top"/>
          </w:tcPr>
          <w:p>
            <w:pPr>
              <w:spacing w:after="257" w:afterLines="80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新冠肺炎疫情防控工作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eastAsia="zh-CN"/>
              </w:rPr>
              <w:t>先进单位及个人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评选活动</w:t>
            </w:r>
          </w:p>
          <w:p>
            <w:pPr>
              <w:pStyle w:val="8"/>
              <w:spacing w:line="352" w:lineRule="auto"/>
              <w:ind w:right="45"/>
              <w:jc w:val="center"/>
              <w:rPr>
                <w:b/>
                <w:color w:val="C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先进个人申报范围及基本条件、评审角度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8883" w:type="dxa"/>
            <w:noWrap w:val="0"/>
            <w:vAlign w:val="top"/>
          </w:tcPr>
          <w:p>
            <w:pPr>
              <w:pStyle w:val="8"/>
              <w:spacing w:before="11"/>
              <w:ind w:left="0"/>
              <w:rPr>
                <w:sz w:val="25"/>
              </w:rPr>
            </w:pPr>
          </w:p>
          <w:p>
            <w:pPr>
              <w:pStyle w:val="8"/>
              <w:spacing w:line="355" w:lineRule="auto"/>
              <w:ind w:right="115"/>
              <w:rPr>
                <w:rFonts w:hint="eastAsia" w:eastAsia="方正小标宋简体"/>
                <w:sz w:val="24"/>
                <w:lang w:eastAsia="zh-CN"/>
              </w:rPr>
            </w:pPr>
            <w:r>
              <w:rPr>
                <w:b/>
                <w:color w:val="C00000"/>
                <w:sz w:val="24"/>
              </w:rPr>
              <w:t>申报范围及基本条件：</w:t>
            </w:r>
            <w:r>
              <w:rPr>
                <w:rFonts w:hint="eastAsia"/>
                <w:sz w:val="24"/>
                <w:szCs w:val="22"/>
                <w:highlight w:val="none"/>
                <w:lang w:eastAsia="zh-CN"/>
              </w:rPr>
              <w:t>针对个人，从事医药生产、批发、终端、物流、设备设施与信息技术服务提供商等供应链相关行业的个人；</w:t>
            </w:r>
          </w:p>
          <w:p>
            <w:pPr>
              <w:pStyle w:val="8"/>
              <w:spacing w:line="352" w:lineRule="auto"/>
              <w:ind w:right="45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评审角度：</w:t>
            </w:r>
          </w:p>
          <w:p>
            <w:pPr>
              <w:pStyle w:val="8"/>
              <w:numPr>
                <w:ilvl w:val="0"/>
                <w:numId w:val="0"/>
              </w:numPr>
              <w:spacing w:line="352" w:lineRule="auto"/>
              <w:ind w:right="45" w:rightChars="0" w:firstLine="240" w:firstLineChars="100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一、2020年抗击新冠疫情期间，个人自身或带领团队做出突出的、广受社会认可的新冠肺炎疫情防控成绩；</w:t>
            </w:r>
          </w:p>
          <w:p>
            <w:pPr>
              <w:pStyle w:val="8"/>
              <w:numPr>
                <w:ilvl w:val="0"/>
                <w:numId w:val="0"/>
              </w:numPr>
              <w:spacing w:line="352" w:lineRule="auto"/>
              <w:ind w:right="45" w:rightChars="0" w:firstLine="240" w:firstLineChars="100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二、2020年抗击新冠疫情期间，个人在平凡的岗位上做出了不平凡的新冠肺炎疫情防控情贡献。</w:t>
            </w:r>
          </w:p>
          <w:p>
            <w:pPr>
              <w:pStyle w:val="8"/>
              <w:numPr>
                <w:ilvl w:val="0"/>
                <w:numId w:val="0"/>
              </w:numPr>
              <w:spacing w:line="352" w:lineRule="auto"/>
              <w:ind w:right="45" w:rightChars="0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贡献评价将从新冠肺炎疫情防控行动艰难程度、紧急程度、社会影响程度等维度进行判断。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新冠肺炎疫情防控工作先进个人奖项申报表（标“</w:t>
      </w:r>
      <w:bookmarkStart w:id="0" w:name="OLE_LINK2"/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*</w:t>
      </w:r>
      <w:bookmarkEnd w:id="0"/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”必填）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</w:p>
    <w:tbl>
      <w:tblPr>
        <w:tblStyle w:val="4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7"/>
        <w:gridCol w:w="2182"/>
        <w:gridCol w:w="1500"/>
        <w:gridCol w:w="2205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 名*</w:t>
            </w:r>
          </w:p>
        </w:tc>
        <w:tc>
          <w:tcPr>
            <w:tcW w:w="21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性    别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工作单位*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工作年限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    务*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  <w:bookmarkStart w:id="1" w:name="OLE_LINK4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1"/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邮件地址*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7" w:firstLineChars="48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主要工作内容</w:t>
            </w:r>
            <w:bookmarkStart w:id="2" w:name="OLE_LINK5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2"/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个人简介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新冠肺炎疫情防控事迹*（此项为主要评审标准，请详细填写）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材料：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以下材料均为必须材料，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√</w:t>
            </w:r>
          </w:p>
          <w:tbl>
            <w:tblPr>
              <w:tblStyle w:val="5"/>
              <w:tblW w:w="90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0"/>
              <w:gridCol w:w="2785"/>
              <w:gridCol w:w="30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项目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备注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申报表word版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无需签字及盖章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申报表PDF版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4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个人近期商务照片一张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</w:rPr>
                    <w:t>JPG文件，分辨率100以上，尺寸要求300宽*500高左右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个人简介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Word版本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3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其他辅助性材料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防控事迹相关图片（至少2张）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3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份数：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_________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</w:tbl>
          <w:p>
            <w:pPr>
              <w:spacing w:line="360" w:lineRule="auto"/>
              <w:ind w:firstLine="3849" w:firstLineChars="2130"/>
              <w:jc w:val="both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bookmarkStart w:id="3" w:name="OLE_LINK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本人代表企业自愿参加中国物流与采购联合会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医药物流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分会主办的2020年度中国医药物流行业奖项评选活动，自觉遵守评选规则，承诺申报事迹符合相关法律规定，如实填报相关材料，接受评审委员会审查和社会监督。</w:t>
            </w:r>
          </w:p>
          <w:bookmarkEnd w:id="3"/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参选人签字：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      （盖章）    </w:t>
            </w:r>
          </w:p>
          <w:p>
            <w:pPr>
              <w:spacing w:line="360" w:lineRule="auto"/>
              <w:ind w:firstLine="3849" w:firstLineChars="2130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894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392" w:type="dxa"/>
            <w:gridSpan w:val="5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. 联系人信息必须填写完整，若申报材料提交有误，以方便联络；</w:t>
            </w:r>
          </w:p>
          <w:p>
            <w:pPr>
              <w:ind w:firstLine="264" w:firstLineChars="14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手机（*）：                                  邮件（*）：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 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申报材料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发送至评审组委会邮箱：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instrText xml:space="preserve"> HYPERLINK "mailto:lyj@cpl.org.cn；" </w:instrTex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18"/>
                <w:szCs w:val="18"/>
              </w:rPr>
              <w:t>ly</w:t>
            </w:r>
            <w:bookmarkStart w:id="4" w:name="_GoBack"/>
            <w:bookmarkEnd w:id="4"/>
            <w:r>
              <w:rPr>
                <w:rStyle w:val="7"/>
                <w:rFonts w:hint="eastAsia" w:ascii="宋体" w:hAnsi="宋体" w:cs="宋体"/>
                <w:sz w:val="18"/>
                <w:szCs w:val="18"/>
              </w:rPr>
              <w:t>@cpl.org.cn；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否则视为自动弃权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;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 本次活动最终解释权归中物联医药物流分会所有。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1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675"/>
    <w:rsid w:val="000E1EEF"/>
    <w:rsid w:val="001D6BA3"/>
    <w:rsid w:val="00202714"/>
    <w:rsid w:val="002370D3"/>
    <w:rsid w:val="003E4E2B"/>
    <w:rsid w:val="003F27BD"/>
    <w:rsid w:val="004316C5"/>
    <w:rsid w:val="00461974"/>
    <w:rsid w:val="00483E18"/>
    <w:rsid w:val="004A0D92"/>
    <w:rsid w:val="00521116"/>
    <w:rsid w:val="005256C7"/>
    <w:rsid w:val="005652DA"/>
    <w:rsid w:val="00575022"/>
    <w:rsid w:val="00605F92"/>
    <w:rsid w:val="0065175C"/>
    <w:rsid w:val="00666ABF"/>
    <w:rsid w:val="006943E3"/>
    <w:rsid w:val="007574D6"/>
    <w:rsid w:val="00777E41"/>
    <w:rsid w:val="0078628D"/>
    <w:rsid w:val="007D2CDF"/>
    <w:rsid w:val="007E6AA8"/>
    <w:rsid w:val="007F70AC"/>
    <w:rsid w:val="008D327D"/>
    <w:rsid w:val="008F64CA"/>
    <w:rsid w:val="00913033"/>
    <w:rsid w:val="00956EFC"/>
    <w:rsid w:val="00961398"/>
    <w:rsid w:val="00962848"/>
    <w:rsid w:val="009E4B2A"/>
    <w:rsid w:val="00A95DBD"/>
    <w:rsid w:val="00AA46B8"/>
    <w:rsid w:val="00AB50BA"/>
    <w:rsid w:val="00B3547A"/>
    <w:rsid w:val="00BA607F"/>
    <w:rsid w:val="00BF2A95"/>
    <w:rsid w:val="00C0575C"/>
    <w:rsid w:val="00C26FBF"/>
    <w:rsid w:val="00C579AD"/>
    <w:rsid w:val="00CE0B2E"/>
    <w:rsid w:val="00D1049F"/>
    <w:rsid w:val="00D70154"/>
    <w:rsid w:val="00DC4A3B"/>
    <w:rsid w:val="00E22FEC"/>
    <w:rsid w:val="00E467FA"/>
    <w:rsid w:val="00EC5147"/>
    <w:rsid w:val="00EF218D"/>
    <w:rsid w:val="00F52ECF"/>
    <w:rsid w:val="00F7139D"/>
    <w:rsid w:val="00FA2516"/>
    <w:rsid w:val="00FF7DAD"/>
    <w:rsid w:val="02017B58"/>
    <w:rsid w:val="033546D2"/>
    <w:rsid w:val="03AB2112"/>
    <w:rsid w:val="03F9319F"/>
    <w:rsid w:val="0401729D"/>
    <w:rsid w:val="040205A2"/>
    <w:rsid w:val="042D13E6"/>
    <w:rsid w:val="05D77224"/>
    <w:rsid w:val="083D5414"/>
    <w:rsid w:val="0862654D"/>
    <w:rsid w:val="09331FE9"/>
    <w:rsid w:val="09862E2D"/>
    <w:rsid w:val="0B16263E"/>
    <w:rsid w:val="0B6423BD"/>
    <w:rsid w:val="0B6E6550"/>
    <w:rsid w:val="0C832815"/>
    <w:rsid w:val="0D0B39F3"/>
    <w:rsid w:val="0D296826"/>
    <w:rsid w:val="0DFB6B7F"/>
    <w:rsid w:val="0F9A78FB"/>
    <w:rsid w:val="0FD46404"/>
    <w:rsid w:val="11651119"/>
    <w:rsid w:val="11B83122"/>
    <w:rsid w:val="122A435A"/>
    <w:rsid w:val="12876C72"/>
    <w:rsid w:val="13CB3A86"/>
    <w:rsid w:val="13DE2AA7"/>
    <w:rsid w:val="140F3276"/>
    <w:rsid w:val="14337FB3"/>
    <w:rsid w:val="151627A4"/>
    <w:rsid w:val="154B51FC"/>
    <w:rsid w:val="165C08BD"/>
    <w:rsid w:val="16660B67"/>
    <w:rsid w:val="16B52250"/>
    <w:rsid w:val="174E6F4B"/>
    <w:rsid w:val="18F75C82"/>
    <w:rsid w:val="1971594C"/>
    <w:rsid w:val="19AC4562"/>
    <w:rsid w:val="19C80559"/>
    <w:rsid w:val="19DD4C7B"/>
    <w:rsid w:val="1A3A1893"/>
    <w:rsid w:val="1AA411C1"/>
    <w:rsid w:val="1B4432C9"/>
    <w:rsid w:val="1BAA64F0"/>
    <w:rsid w:val="1C282642"/>
    <w:rsid w:val="1C530F07"/>
    <w:rsid w:val="1D582D34"/>
    <w:rsid w:val="1E5828D6"/>
    <w:rsid w:val="1EE537BF"/>
    <w:rsid w:val="1F784F2C"/>
    <w:rsid w:val="1F805BBC"/>
    <w:rsid w:val="1FC508AF"/>
    <w:rsid w:val="205C740B"/>
    <w:rsid w:val="223E5F19"/>
    <w:rsid w:val="22A266DE"/>
    <w:rsid w:val="22AE7778"/>
    <w:rsid w:val="239A6C76"/>
    <w:rsid w:val="268F066B"/>
    <w:rsid w:val="26FE7307"/>
    <w:rsid w:val="27AC587F"/>
    <w:rsid w:val="28D55AA3"/>
    <w:rsid w:val="2A305EC5"/>
    <w:rsid w:val="2BB51544"/>
    <w:rsid w:val="2CCA5809"/>
    <w:rsid w:val="2E273547"/>
    <w:rsid w:val="2EEB0D06"/>
    <w:rsid w:val="2EFC4824"/>
    <w:rsid w:val="2FCD12F9"/>
    <w:rsid w:val="2FE85726"/>
    <w:rsid w:val="310216F6"/>
    <w:rsid w:val="313A50D3"/>
    <w:rsid w:val="32E86094"/>
    <w:rsid w:val="33637BDB"/>
    <w:rsid w:val="34291F23"/>
    <w:rsid w:val="34784C82"/>
    <w:rsid w:val="350E5A19"/>
    <w:rsid w:val="35BB35B3"/>
    <w:rsid w:val="35F40295"/>
    <w:rsid w:val="36300FF3"/>
    <w:rsid w:val="37495343"/>
    <w:rsid w:val="376D09FB"/>
    <w:rsid w:val="37774B8E"/>
    <w:rsid w:val="385641FC"/>
    <w:rsid w:val="39266E53"/>
    <w:rsid w:val="3A2D6380"/>
    <w:rsid w:val="3A782F7C"/>
    <w:rsid w:val="3AAB6C4F"/>
    <w:rsid w:val="3ABD23EC"/>
    <w:rsid w:val="3B6B5A08"/>
    <w:rsid w:val="3B957ED1"/>
    <w:rsid w:val="3C535D05"/>
    <w:rsid w:val="3CBF08B8"/>
    <w:rsid w:val="3CDF6BEE"/>
    <w:rsid w:val="3DCF64F7"/>
    <w:rsid w:val="3E875CA5"/>
    <w:rsid w:val="3F094F7A"/>
    <w:rsid w:val="3F3570C3"/>
    <w:rsid w:val="3F736BA7"/>
    <w:rsid w:val="42845230"/>
    <w:rsid w:val="42B133FC"/>
    <w:rsid w:val="42FB4271"/>
    <w:rsid w:val="43087A08"/>
    <w:rsid w:val="440D65D7"/>
    <w:rsid w:val="464C1D63"/>
    <w:rsid w:val="47273CBB"/>
    <w:rsid w:val="47357AE2"/>
    <w:rsid w:val="47C34DC8"/>
    <w:rsid w:val="492C272F"/>
    <w:rsid w:val="4B4A4715"/>
    <w:rsid w:val="4B573A2A"/>
    <w:rsid w:val="4C2E33CB"/>
    <w:rsid w:val="4C947BAF"/>
    <w:rsid w:val="4D66378A"/>
    <w:rsid w:val="4D933355"/>
    <w:rsid w:val="50BD4B06"/>
    <w:rsid w:val="528A4CF6"/>
    <w:rsid w:val="52D10CEE"/>
    <w:rsid w:val="53E9744F"/>
    <w:rsid w:val="55E54A78"/>
    <w:rsid w:val="56193C4E"/>
    <w:rsid w:val="5683587B"/>
    <w:rsid w:val="56877B05"/>
    <w:rsid w:val="574511BD"/>
    <w:rsid w:val="57915181"/>
    <w:rsid w:val="587D473C"/>
    <w:rsid w:val="58E73D6A"/>
    <w:rsid w:val="59A1101C"/>
    <w:rsid w:val="5A1D63E7"/>
    <w:rsid w:val="5BE537D4"/>
    <w:rsid w:val="5BFA4673"/>
    <w:rsid w:val="5CE458F6"/>
    <w:rsid w:val="5CFD0D3B"/>
    <w:rsid w:val="5D3A4FFF"/>
    <w:rsid w:val="5DA749C2"/>
    <w:rsid w:val="5DAF2A40"/>
    <w:rsid w:val="5DAF51E5"/>
    <w:rsid w:val="5E7D6910"/>
    <w:rsid w:val="5F2E1FB7"/>
    <w:rsid w:val="5F8A767E"/>
    <w:rsid w:val="5FDF6558"/>
    <w:rsid w:val="601B093B"/>
    <w:rsid w:val="61123452"/>
    <w:rsid w:val="61457124"/>
    <w:rsid w:val="61E35D28"/>
    <w:rsid w:val="623A0618"/>
    <w:rsid w:val="6250595E"/>
    <w:rsid w:val="625B46ED"/>
    <w:rsid w:val="626314B3"/>
    <w:rsid w:val="62A03B5D"/>
    <w:rsid w:val="63195DA5"/>
    <w:rsid w:val="638F59E4"/>
    <w:rsid w:val="64056CA7"/>
    <w:rsid w:val="64654742"/>
    <w:rsid w:val="64C228DE"/>
    <w:rsid w:val="65F870D7"/>
    <w:rsid w:val="66B421D3"/>
    <w:rsid w:val="66FD6985"/>
    <w:rsid w:val="676C4A3A"/>
    <w:rsid w:val="69067A9B"/>
    <w:rsid w:val="693862AF"/>
    <w:rsid w:val="699917CC"/>
    <w:rsid w:val="69D05529"/>
    <w:rsid w:val="6A177E9C"/>
    <w:rsid w:val="6FEC122C"/>
    <w:rsid w:val="72334969"/>
    <w:rsid w:val="73846894"/>
    <w:rsid w:val="73E630B6"/>
    <w:rsid w:val="748371CB"/>
    <w:rsid w:val="75984C7A"/>
    <w:rsid w:val="75AA0F22"/>
    <w:rsid w:val="76592B3A"/>
    <w:rsid w:val="767A4437"/>
    <w:rsid w:val="76AE0046"/>
    <w:rsid w:val="77027AD0"/>
    <w:rsid w:val="779D1ECC"/>
    <w:rsid w:val="787D153B"/>
    <w:rsid w:val="7987746E"/>
    <w:rsid w:val="798C38F6"/>
    <w:rsid w:val="7B13027A"/>
    <w:rsid w:val="7B150EB7"/>
    <w:rsid w:val="7B21178E"/>
    <w:rsid w:val="7B582F6D"/>
    <w:rsid w:val="7C432B6A"/>
    <w:rsid w:val="7C4902F7"/>
    <w:rsid w:val="7C9725F4"/>
    <w:rsid w:val="7D5A1439"/>
    <w:rsid w:val="7E8F2184"/>
    <w:rsid w:val="7EE836B5"/>
    <w:rsid w:val="7F2464A6"/>
    <w:rsid w:val="7FAC498C"/>
    <w:rsid w:val="7FED0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方正小标宋简体" w:hAnsi="方正小标宋简体" w:eastAsia="方正小标宋简体" w:cs="方正小标宋简体"/>
      <w:lang w:val="zh-CN" w:eastAsia="zh-CN" w:bidi="zh-CN"/>
    </w:rPr>
  </w:style>
  <w:style w:type="character" w:customStyle="1" w:styleId="9">
    <w:name w:val="_Style 8"/>
    <w:unhideWhenUsed/>
    <w:uiPriority w:val="99"/>
    <w:rPr>
      <w:color w:val="605E5C"/>
      <w:shd w:val="clear" w:color="auto" w:fill="E1DFDD"/>
    </w:rPr>
  </w:style>
  <w:style w:type="character" w:customStyle="1" w:styleId="10">
    <w:name w:val="Footer Char"/>
    <w:link w:val="2"/>
    <w:uiPriority w:val="0"/>
    <w:rPr>
      <w:kern w:val="2"/>
      <w:sz w:val="18"/>
      <w:szCs w:val="18"/>
    </w:rPr>
  </w:style>
  <w:style w:type="character" w:customStyle="1" w:styleId="11">
    <w:name w:val="Heade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314</Words>
  <Characters>1791</Characters>
  <Lines>14</Lines>
  <Paragraphs>4</Paragraphs>
  <TotalTime>10</TotalTime>
  <ScaleCrop>false</ScaleCrop>
  <LinksUpToDate>false</LinksUpToDate>
  <CharactersWithSpaces>2101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灿灿</cp:lastModifiedBy>
  <cp:lastPrinted>2016-09-13T02:38:00Z</cp:lastPrinted>
  <dcterms:modified xsi:type="dcterms:W3CDTF">2020-09-14T08:23:24Z</dcterms:modified>
  <dc:title>附件三：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