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参选</w:t>
      </w:r>
      <w:r>
        <w:rPr>
          <w:rFonts w:hint="eastAsia" w:ascii="仿宋" w:hAnsi="仿宋" w:eastAsia="仿宋" w:cs="仿宋"/>
          <w:b/>
          <w:sz w:val="36"/>
          <w:szCs w:val="36"/>
        </w:rPr>
        <w:t>人申报表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7"/>
        <w:gridCol w:w="2182"/>
        <w:gridCol w:w="1500"/>
        <w:gridCol w:w="220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0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0"/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ind w:firstLine="86" w:firstLineChars="48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主要工作内容</w:t>
            </w:r>
            <w:bookmarkStart w:id="1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766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自荐词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*（语言简练，不超过200字）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（自荐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val="en-US" w:eastAsia="zh-CN"/>
              </w:rPr>
              <w:t>内容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在医药领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域的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成果及奖励情况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不限字数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*：（分为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部分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，请参考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评审角度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另附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文档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人职业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发展关键词（要求准确，不超过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个）</w:t>
            </w:r>
            <w:bookmarkStart w:id="2" w:name="OLE_LINK7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*</w:t>
            </w:r>
            <w:bookmarkEnd w:id="2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二、个人申报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材料（包括个人简历、从业经历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企业发展情况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、医药行业政策标准制定及推广、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对行业贡献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等多方面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内容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）*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若另附文档，请命名为：×××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申报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eastAsia="zh-CN"/>
              </w:rPr>
              <w:t>“中国医药物流名人堂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成员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申报材料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其他附加材料：（不强制附加其他材料，若有其他附加材料，请打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yellow"/>
                <w:lang w:val="en-US" w:eastAsia="zh-CN"/>
              </w:rPr>
              <w:t>标黄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文档：word、PDF    份数：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图片    份数：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视频    份数：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份数：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总计：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" w:leftChars="0" w:hanging="16" w:hangingChars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bookmarkStart w:id="3" w:name="OLE_LINK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我自愿参加中国物流与采购联合会医药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物流分会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“中国医药物流名人堂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成员申报工作，自觉遵守评选规则，如实填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报有关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数据和其他相关材料，接受评审委员会审查和社会监督。</w:t>
            </w:r>
          </w:p>
          <w:bookmarkEnd w:id="3"/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参选人签字：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3836" w:firstLineChars="2130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1.联系人信息必须填写完整，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若申报材料填写有误，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以方便联络；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日前将本表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word版本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无需签字及盖章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扫描版本（需签字及盖章）、个人照片（详细要求见文件）、附加材料（自愿）发送至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评审组委会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邮箱：lyj@cpl.org.cn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活动最终解释权归中物联医药物流分会所有。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电话（*）：                                  传真（*）：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手机（*）：                                  邮件（*）：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0CD7"/>
    <w:rsid w:val="13012972"/>
    <w:rsid w:val="1F1B1950"/>
    <w:rsid w:val="44090E66"/>
    <w:rsid w:val="4DDE3A87"/>
    <w:rsid w:val="52124454"/>
    <w:rsid w:val="5D0F0CD7"/>
    <w:rsid w:val="6D535020"/>
    <w:rsid w:val="777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2018-09-06T03:20:00Z</dcterms:created>
  <dc:creator>男友力MAX的girl </dc:creator>
  <cp:lastModifiedBy>男友力MAX的girl </cp:lastModifiedBy>
  <cp:lastPrinted>2018-09-06T03:21:00Z</cp:lastPrinted>
  <dcterms:modified xsi:type="dcterms:W3CDTF">2018-09-14T11:15:24Z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